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47D1" w:rsidRDefault="001047D1">
      <w:pPr>
        <w:spacing w:after="0" w:line="240" w:lineRule="auto"/>
        <w:rPr>
          <w:rFonts w:ascii="Times New Roman" w:eastAsia="Times New Roman" w:hAnsi="Times New Roman" w:cs="Times New Roman"/>
          <w:b/>
          <w:sz w:val="24"/>
          <w:szCs w:val="24"/>
        </w:rPr>
      </w:pPr>
    </w:p>
    <w:p w:rsidR="001047D1" w:rsidRDefault="001047D1">
      <w:pPr>
        <w:spacing w:after="0" w:line="240" w:lineRule="auto"/>
        <w:jc w:val="center"/>
        <w:rPr>
          <w:rFonts w:ascii="Times New Roman" w:eastAsia="Times New Roman" w:hAnsi="Times New Roman" w:cs="Times New Roman"/>
          <w:b/>
          <w:sz w:val="24"/>
          <w:szCs w:val="24"/>
        </w:rPr>
      </w:pPr>
    </w:p>
    <w:p w:rsidR="001047D1" w:rsidRPr="00B270A8" w:rsidRDefault="009C0C43">
      <w:pPr>
        <w:spacing w:after="0" w:line="240" w:lineRule="auto"/>
        <w:jc w:val="center"/>
        <w:rPr>
          <w:rFonts w:ascii="Times New Roman" w:eastAsia="Times New Roman" w:hAnsi="Times New Roman" w:cs="Times New Roman"/>
          <w:b/>
          <w:sz w:val="24"/>
          <w:szCs w:val="24"/>
          <w:lang w:val="en-US"/>
        </w:rPr>
      </w:pPr>
      <w:bookmarkStart w:id="0" w:name="_gjdgxs" w:colFirst="0" w:colLast="0"/>
      <w:bookmarkEnd w:id="0"/>
      <w:r w:rsidRPr="00B270A8">
        <w:rPr>
          <w:rFonts w:ascii="Times New Roman" w:eastAsia="Times New Roman" w:hAnsi="Times New Roman" w:cs="Times New Roman"/>
          <w:b/>
          <w:sz w:val="24"/>
          <w:szCs w:val="24"/>
          <w:lang w:val="en-US"/>
        </w:rPr>
        <w:t>TYPICAL PARTNERSHIP AGREEMENT</w:t>
      </w:r>
    </w:p>
    <w:p w:rsidR="001047D1" w:rsidRPr="00B270A8" w:rsidRDefault="001047D1">
      <w:pPr>
        <w:spacing w:after="0" w:line="240" w:lineRule="auto"/>
        <w:jc w:val="center"/>
        <w:rPr>
          <w:rFonts w:ascii="Times New Roman" w:eastAsia="Times New Roman" w:hAnsi="Times New Roman" w:cs="Times New Roman"/>
          <w:b/>
          <w:sz w:val="24"/>
          <w:szCs w:val="24"/>
          <w:lang w:val="en-US"/>
        </w:rPr>
      </w:pPr>
    </w:p>
    <w:p w:rsidR="001047D1" w:rsidRPr="00B270A8" w:rsidRDefault="001047D1">
      <w:pPr>
        <w:spacing w:after="0" w:line="240" w:lineRule="auto"/>
        <w:jc w:val="center"/>
        <w:rPr>
          <w:rFonts w:ascii="Times New Roman" w:eastAsia="Times New Roman" w:hAnsi="Times New Roman" w:cs="Times New Roman"/>
          <w:b/>
          <w:sz w:val="24"/>
          <w:szCs w:val="24"/>
          <w:lang w:val="en-US"/>
        </w:rPr>
      </w:pPr>
    </w:p>
    <w:p w:rsidR="001047D1" w:rsidRPr="00B270A8" w:rsidRDefault="009C0C43">
      <w:pPr>
        <w:tabs>
          <w:tab w:val="left" w:pos="0"/>
        </w:tabs>
        <w:spacing w:after="0" w:line="240" w:lineRule="auto"/>
        <w:jc w:val="center"/>
        <w:rPr>
          <w:rFonts w:ascii="Times New Roman" w:eastAsia="Times New Roman" w:hAnsi="Times New Roman" w:cs="Times New Roman"/>
          <w:sz w:val="24"/>
          <w:szCs w:val="24"/>
          <w:lang w:val="en-US"/>
        </w:rPr>
      </w:pPr>
      <w:r w:rsidRPr="00B270A8">
        <w:rPr>
          <w:rFonts w:ascii="Times New Roman" w:eastAsia="Times New Roman" w:hAnsi="Times New Roman" w:cs="Times New Roman"/>
          <w:sz w:val="24"/>
          <w:szCs w:val="24"/>
          <w:lang w:val="en-US"/>
        </w:rPr>
        <w:t xml:space="preserve">      Astana </w:t>
      </w:r>
      <w:r w:rsidRPr="00B270A8">
        <w:rPr>
          <w:rFonts w:ascii="Times New Roman" w:eastAsia="Times New Roman" w:hAnsi="Times New Roman" w:cs="Times New Roman"/>
          <w:sz w:val="24"/>
          <w:szCs w:val="24"/>
          <w:lang w:val="en-US"/>
        </w:rPr>
        <w:tab/>
      </w:r>
      <w:r w:rsidRPr="00B270A8">
        <w:rPr>
          <w:rFonts w:ascii="Times New Roman" w:eastAsia="Times New Roman" w:hAnsi="Times New Roman" w:cs="Times New Roman"/>
          <w:sz w:val="24"/>
          <w:szCs w:val="24"/>
          <w:lang w:val="en-US"/>
        </w:rPr>
        <w:tab/>
      </w:r>
      <w:r w:rsidRPr="00B270A8">
        <w:rPr>
          <w:rFonts w:ascii="Times New Roman" w:eastAsia="Times New Roman" w:hAnsi="Times New Roman" w:cs="Times New Roman"/>
          <w:sz w:val="24"/>
          <w:szCs w:val="24"/>
          <w:lang w:val="en-US"/>
        </w:rPr>
        <w:tab/>
      </w:r>
      <w:r w:rsidRPr="00B270A8">
        <w:rPr>
          <w:rFonts w:ascii="Times New Roman" w:eastAsia="Times New Roman" w:hAnsi="Times New Roman" w:cs="Times New Roman"/>
          <w:sz w:val="24"/>
          <w:szCs w:val="24"/>
          <w:lang w:val="en-US"/>
        </w:rPr>
        <w:tab/>
      </w:r>
      <w:r w:rsidRPr="00B270A8">
        <w:rPr>
          <w:rFonts w:ascii="Times New Roman" w:eastAsia="Times New Roman" w:hAnsi="Times New Roman" w:cs="Times New Roman"/>
          <w:sz w:val="24"/>
          <w:szCs w:val="24"/>
          <w:lang w:val="en-US"/>
        </w:rPr>
        <w:tab/>
        <w:t xml:space="preserve">      </w:t>
      </w:r>
      <w:proofErr w:type="gramStart"/>
      <w:r w:rsidRPr="00B270A8">
        <w:rPr>
          <w:rFonts w:ascii="Times New Roman" w:eastAsia="Times New Roman" w:hAnsi="Times New Roman" w:cs="Times New Roman"/>
          <w:sz w:val="24"/>
          <w:szCs w:val="24"/>
          <w:lang w:val="en-US"/>
        </w:rPr>
        <w:t xml:space="preserve">   “</w:t>
      </w:r>
      <w:proofErr w:type="gramEnd"/>
      <w:r w:rsidRPr="00B270A8">
        <w:rPr>
          <w:rFonts w:ascii="Times New Roman" w:eastAsia="Times New Roman" w:hAnsi="Times New Roman" w:cs="Times New Roman"/>
          <w:sz w:val="24"/>
          <w:szCs w:val="24"/>
          <w:lang w:val="en-US"/>
        </w:rPr>
        <w:t>___” ______________ 2018</w:t>
      </w:r>
    </w:p>
    <w:p w:rsidR="001047D1" w:rsidRPr="00B270A8" w:rsidRDefault="001047D1">
      <w:pPr>
        <w:tabs>
          <w:tab w:val="left" w:pos="0"/>
        </w:tabs>
        <w:spacing w:after="0" w:line="240" w:lineRule="auto"/>
        <w:jc w:val="center"/>
        <w:rPr>
          <w:rFonts w:ascii="Times New Roman" w:eastAsia="Times New Roman" w:hAnsi="Times New Roman" w:cs="Times New Roman"/>
          <w:sz w:val="24"/>
          <w:szCs w:val="24"/>
          <w:lang w:val="en-US"/>
        </w:rPr>
      </w:pPr>
    </w:p>
    <w:p w:rsidR="001047D1" w:rsidRPr="00B270A8" w:rsidRDefault="001047D1">
      <w:pPr>
        <w:tabs>
          <w:tab w:val="left" w:pos="0"/>
        </w:tabs>
        <w:spacing w:after="0" w:line="240" w:lineRule="auto"/>
        <w:jc w:val="center"/>
        <w:rPr>
          <w:rFonts w:ascii="Times New Roman" w:eastAsia="Times New Roman" w:hAnsi="Times New Roman" w:cs="Times New Roman"/>
          <w:b/>
          <w:sz w:val="24"/>
          <w:szCs w:val="24"/>
          <w:lang w:val="en-US"/>
        </w:rPr>
      </w:pPr>
    </w:p>
    <w:p w:rsidR="001047D1" w:rsidRPr="00B270A8" w:rsidRDefault="009C0C43">
      <w:pPr>
        <w:spacing w:after="0" w:line="240" w:lineRule="auto"/>
        <w:ind w:firstLine="720"/>
        <w:jc w:val="both"/>
        <w:rPr>
          <w:rFonts w:ascii="Times New Roman" w:eastAsia="Times New Roman" w:hAnsi="Times New Roman" w:cs="Times New Roman"/>
          <w:sz w:val="24"/>
          <w:szCs w:val="24"/>
          <w:lang w:val="en-US"/>
        </w:rPr>
      </w:pPr>
      <w:r w:rsidRPr="00B270A8">
        <w:rPr>
          <w:rFonts w:ascii="Times New Roman" w:eastAsia="Times New Roman" w:hAnsi="Times New Roman" w:cs="Times New Roman"/>
          <w:b/>
          <w:sz w:val="24"/>
          <w:szCs w:val="24"/>
          <w:lang w:val="en-US"/>
        </w:rPr>
        <w:t xml:space="preserve">The Association of Legal Entities </w:t>
      </w:r>
      <w:r w:rsidR="005D3186" w:rsidRPr="005D3186">
        <w:rPr>
          <w:rFonts w:ascii="Times New Roman" w:eastAsia="Times New Roman" w:hAnsi="Times New Roman" w:cs="Times New Roman"/>
          <w:b/>
          <w:sz w:val="24"/>
          <w:szCs w:val="24"/>
          <w:lang w:val="en-US"/>
        </w:rPr>
        <w:t>«</w:t>
      </w:r>
      <w:r w:rsidRPr="00B270A8">
        <w:rPr>
          <w:rFonts w:ascii="Times New Roman" w:eastAsia="Times New Roman" w:hAnsi="Times New Roman" w:cs="Times New Roman"/>
          <w:b/>
          <w:sz w:val="24"/>
          <w:szCs w:val="24"/>
          <w:lang w:val="en-US"/>
        </w:rPr>
        <w:t xml:space="preserve">The </w:t>
      </w:r>
      <w:r w:rsidR="00B270A8">
        <w:rPr>
          <w:rFonts w:ascii="Times New Roman" w:eastAsia="Times New Roman" w:hAnsi="Times New Roman" w:cs="Times New Roman"/>
          <w:b/>
          <w:sz w:val="24"/>
          <w:szCs w:val="24"/>
          <w:lang w:val="en-US"/>
        </w:rPr>
        <w:t>Republican</w:t>
      </w:r>
      <w:r w:rsidRPr="00B270A8">
        <w:rPr>
          <w:rFonts w:ascii="Times New Roman" w:eastAsia="Times New Roman" w:hAnsi="Times New Roman" w:cs="Times New Roman"/>
          <w:b/>
          <w:sz w:val="24"/>
          <w:szCs w:val="24"/>
          <w:lang w:val="en-US"/>
        </w:rPr>
        <w:t xml:space="preserve"> Association of Minin</w:t>
      </w:r>
      <w:r w:rsidR="005D3186">
        <w:rPr>
          <w:rFonts w:ascii="Times New Roman" w:eastAsia="Times New Roman" w:hAnsi="Times New Roman" w:cs="Times New Roman"/>
          <w:b/>
          <w:sz w:val="24"/>
          <w:szCs w:val="24"/>
          <w:lang w:val="en-US"/>
        </w:rPr>
        <w:t>g and Metallurgical Enterprises</w:t>
      </w:r>
      <w:r w:rsidR="005D3186" w:rsidRPr="005D3186">
        <w:rPr>
          <w:rFonts w:ascii="Times New Roman" w:eastAsia="Times New Roman" w:hAnsi="Times New Roman" w:cs="Times New Roman"/>
          <w:b/>
          <w:sz w:val="24"/>
          <w:szCs w:val="24"/>
          <w:lang w:val="en-US"/>
        </w:rPr>
        <w:t>»</w:t>
      </w:r>
      <w:r w:rsidRPr="00B270A8">
        <w:rPr>
          <w:rFonts w:ascii="Times New Roman" w:eastAsia="Times New Roman" w:hAnsi="Times New Roman" w:cs="Times New Roman"/>
          <w:b/>
          <w:sz w:val="24"/>
          <w:szCs w:val="24"/>
          <w:lang w:val="en-US"/>
        </w:rPr>
        <w:t xml:space="preserve"> </w:t>
      </w:r>
      <w:r w:rsidRPr="00B270A8">
        <w:rPr>
          <w:rFonts w:ascii="Times New Roman" w:eastAsia="Times New Roman" w:hAnsi="Times New Roman" w:cs="Times New Roman"/>
          <w:sz w:val="24"/>
          <w:szCs w:val="24"/>
          <w:lang w:val="en-US"/>
        </w:rPr>
        <w:t xml:space="preserve">hereinafter referred to as </w:t>
      </w:r>
      <w:r w:rsidRPr="00B270A8">
        <w:rPr>
          <w:rFonts w:ascii="Times New Roman" w:eastAsia="Times New Roman" w:hAnsi="Times New Roman" w:cs="Times New Roman"/>
          <w:b/>
          <w:sz w:val="24"/>
          <w:szCs w:val="24"/>
          <w:lang w:val="en-US"/>
        </w:rPr>
        <w:t>AMME</w:t>
      </w:r>
      <w:r w:rsidRPr="00B270A8">
        <w:rPr>
          <w:rFonts w:ascii="Times New Roman" w:eastAsia="Times New Roman" w:hAnsi="Times New Roman" w:cs="Times New Roman"/>
          <w:sz w:val="24"/>
          <w:szCs w:val="24"/>
          <w:lang w:val="en-US"/>
        </w:rPr>
        <w:t>, represented by</w:t>
      </w:r>
      <w:r w:rsidR="00B270A8">
        <w:rPr>
          <w:rFonts w:ascii="Times New Roman" w:eastAsia="Times New Roman" w:hAnsi="Times New Roman" w:cs="Times New Roman"/>
          <w:sz w:val="24"/>
          <w:szCs w:val="24"/>
          <w:lang w:val="en-US"/>
        </w:rPr>
        <w:t xml:space="preserve"> the</w:t>
      </w:r>
      <w:r w:rsidR="005D3186">
        <w:rPr>
          <w:rFonts w:ascii="Times New Roman" w:eastAsia="Times New Roman" w:hAnsi="Times New Roman" w:cs="Times New Roman"/>
          <w:sz w:val="24"/>
          <w:szCs w:val="24"/>
          <w:lang w:val="en-US"/>
        </w:rPr>
        <w:t xml:space="preserve"> Executive Director Nikolay</w:t>
      </w:r>
      <w:bookmarkStart w:id="1" w:name="_GoBack"/>
      <w:bookmarkEnd w:id="1"/>
      <w:r w:rsidRPr="00B270A8">
        <w:rPr>
          <w:rFonts w:ascii="Times New Roman" w:eastAsia="Times New Roman" w:hAnsi="Times New Roman" w:cs="Times New Roman"/>
          <w:sz w:val="24"/>
          <w:szCs w:val="24"/>
          <w:lang w:val="en-US"/>
        </w:rPr>
        <w:t xml:space="preserve"> Vladimirovich </w:t>
      </w:r>
      <w:proofErr w:type="spellStart"/>
      <w:r w:rsidRPr="00B270A8">
        <w:rPr>
          <w:rFonts w:ascii="Times New Roman" w:eastAsia="Times New Roman" w:hAnsi="Times New Roman" w:cs="Times New Roman"/>
          <w:sz w:val="24"/>
          <w:szCs w:val="24"/>
          <w:lang w:val="en-US"/>
        </w:rPr>
        <w:t>Radostovets</w:t>
      </w:r>
      <w:proofErr w:type="spellEnd"/>
      <w:r w:rsidRPr="00B270A8">
        <w:rPr>
          <w:rFonts w:ascii="Times New Roman" w:eastAsia="Times New Roman" w:hAnsi="Times New Roman" w:cs="Times New Roman"/>
          <w:sz w:val="24"/>
          <w:szCs w:val="24"/>
          <w:lang w:val="en-US"/>
        </w:rPr>
        <w:t xml:space="preserve"> acting on the basis of the Charter, on the one hand, and “____________________________”, hereinafter referred to as “Partner”, represented by ____________________________________________________________, acting on the basis of the Charter, on the other hand, collectively referred to as the “Parties”,</w:t>
      </w:r>
    </w:p>
    <w:p w:rsidR="001047D1" w:rsidRPr="00B270A8" w:rsidRDefault="001047D1">
      <w:pPr>
        <w:spacing w:after="0" w:line="240" w:lineRule="auto"/>
        <w:ind w:firstLine="720"/>
        <w:jc w:val="both"/>
        <w:rPr>
          <w:rFonts w:ascii="Times New Roman" w:eastAsia="Times New Roman" w:hAnsi="Times New Roman" w:cs="Times New Roman"/>
          <w:sz w:val="24"/>
          <w:szCs w:val="24"/>
          <w:lang w:val="en-US"/>
        </w:rPr>
      </w:pPr>
    </w:p>
    <w:p w:rsidR="001047D1" w:rsidRDefault="009C0C43">
      <w:pPr>
        <w:spacing w:after="0" w:line="240" w:lineRule="auto"/>
        <w:jc w:val="center"/>
        <w:rPr>
          <w:rFonts w:ascii="Times New Roman" w:eastAsia="Times New Roman" w:hAnsi="Times New Roman" w:cs="Times New Roman"/>
          <w:i/>
          <w:sz w:val="24"/>
          <w:szCs w:val="24"/>
          <w:lang w:val="en-US"/>
        </w:rPr>
      </w:pPr>
      <w:r w:rsidRPr="00B270A8">
        <w:rPr>
          <w:rFonts w:ascii="Times New Roman" w:eastAsia="Times New Roman" w:hAnsi="Times New Roman" w:cs="Times New Roman"/>
          <w:i/>
          <w:sz w:val="24"/>
          <w:szCs w:val="24"/>
          <w:lang w:val="en-US"/>
        </w:rPr>
        <w:t>taking into account that</w:t>
      </w:r>
    </w:p>
    <w:p w:rsidR="00B270A8" w:rsidRPr="00B270A8" w:rsidRDefault="00B270A8">
      <w:pPr>
        <w:spacing w:after="0" w:line="240" w:lineRule="auto"/>
        <w:jc w:val="center"/>
        <w:rPr>
          <w:rFonts w:ascii="Times New Roman" w:eastAsia="Times New Roman" w:hAnsi="Times New Roman" w:cs="Times New Roman"/>
          <w:i/>
          <w:sz w:val="24"/>
          <w:szCs w:val="24"/>
          <w:lang w:val="en-US"/>
        </w:rPr>
      </w:pPr>
    </w:p>
    <w:p w:rsidR="001047D1" w:rsidRPr="00B270A8" w:rsidRDefault="009C0C43">
      <w:pPr>
        <w:spacing w:after="0" w:line="240" w:lineRule="auto"/>
        <w:ind w:firstLine="720"/>
        <w:jc w:val="both"/>
        <w:rPr>
          <w:rFonts w:ascii="Times New Roman" w:eastAsia="Times New Roman" w:hAnsi="Times New Roman" w:cs="Times New Roman"/>
          <w:sz w:val="24"/>
          <w:szCs w:val="24"/>
          <w:lang w:val="en-US"/>
        </w:rPr>
      </w:pPr>
      <w:r w:rsidRPr="00B270A8">
        <w:rPr>
          <w:rFonts w:ascii="Times New Roman" w:eastAsia="Times New Roman" w:hAnsi="Times New Roman" w:cs="Times New Roman"/>
          <w:sz w:val="24"/>
          <w:szCs w:val="24"/>
          <w:lang w:val="en-US"/>
        </w:rPr>
        <w:t xml:space="preserve">The Association of Legal Entities “The </w:t>
      </w:r>
      <w:r w:rsidR="00B270A8">
        <w:rPr>
          <w:rFonts w:ascii="Times New Roman" w:eastAsia="Times New Roman" w:hAnsi="Times New Roman" w:cs="Times New Roman"/>
          <w:sz w:val="24"/>
          <w:szCs w:val="24"/>
          <w:lang w:val="en-US"/>
        </w:rPr>
        <w:t>Republican</w:t>
      </w:r>
      <w:r w:rsidRPr="00B270A8">
        <w:rPr>
          <w:rFonts w:ascii="Times New Roman" w:eastAsia="Times New Roman" w:hAnsi="Times New Roman" w:cs="Times New Roman"/>
          <w:sz w:val="24"/>
          <w:szCs w:val="24"/>
          <w:lang w:val="en-US"/>
        </w:rPr>
        <w:t xml:space="preserve"> Association of Mining and Metallurgical Enterprises” has the intention and opportunity to assist the Partner in the development of activities, in particular:</w:t>
      </w:r>
    </w:p>
    <w:p w:rsidR="001047D1" w:rsidRPr="00B270A8" w:rsidRDefault="009C0C43">
      <w:pPr>
        <w:numPr>
          <w:ilvl w:val="0"/>
          <w:numId w:val="1"/>
        </w:numPr>
        <w:spacing w:after="0" w:line="240" w:lineRule="auto"/>
        <w:ind w:left="0" w:firstLine="540"/>
        <w:jc w:val="both"/>
        <w:rPr>
          <w:sz w:val="24"/>
          <w:szCs w:val="24"/>
          <w:lang w:val="en-US"/>
        </w:rPr>
      </w:pPr>
      <w:r w:rsidRPr="00B270A8">
        <w:rPr>
          <w:rFonts w:ascii="Times New Roman" w:eastAsia="Times New Roman" w:hAnsi="Times New Roman" w:cs="Times New Roman"/>
          <w:sz w:val="24"/>
          <w:szCs w:val="24"/>
          <w:lang w:val="en-US"/>
        </w:rPr>
        <w:t>to protect economic and business interests of the Partner in</w:t>
      </w:r>
      <w:r w:rsidR="00B270A8">
        <w:rPr>
          <w:rFonts w:ascii="Times New Roman" w:eastAsia="Times New Roman" w:hAnsi="Times New Roman" w:cs="Times New Roman"/>
          <w:sz w:val="24"/>
          <w:szCs w:val="24"/>
          <w:lang w:val="en-US"/>
        </w:rPr>
        <w:t xml:space="preserve"> the</w:t>
      </w:r>
      <w:r w:rsidRPr="00B270A8">
        <w:rPr>
          <w:rFonts w:ascii="Times New Roman" w:eastAsia="Times New Roman" w:hAnsi="Times New Roman" w:cs="Times New Roman"/>
          <w:sz w:val="24"/>
          <w:szCs w:val="24"/>
          <w:lang w:val="en-US"/>
        </w:rPr>
        <w:t xml:space="preserve"> government agencies and organizations, commercial structures, and in relations with non-profit organizations;</w:t>
      </w:r>
    </w:p>
    <w:p w:rsidR="001047D1" w:rsidRPr="00B270A8" w:rsidRDefault="009C0C43">
      <w:pPr>
        <w:numPr>
          <w:ilvl w:val="0"/>
          <w:numId w:val="1"/>
        </w:numPr>
        <w:spacing w:after="0" w:line="240" w:lineRule="auto"/>
        <w:ind w:left="0" w:firstLine="540"/>
        <w:jc w:val="both"/>
        <w:rPr>
          <w:sz w:val="24"/>
          <w:szCs w:val="24"/>
          <w:lang w:val="en-US"/>
        </w:rPr>
      </w:pPr>
      <w:r w:rsidRPr="00B270A8">
        <w:rPr>
          <w:rFonts w:ascii="Times New Roman" w:eastAsia="Times New Roman" w:hAnsi="Times New Roman" w:cs="Times New Roman"/>
          <w:sz w:val="24"/>
          <w:szCs w:val="24"/>
          <w:lang w:val="en-US"/>
        </w:rPr>
        <w:t>to assist in the promotion of products (goods, works, and services) of the Partner among the members of AMME and other interested parties;</w:t>
      </w:r>
    </w:p>
    <w:p w:rsidR="001047D1" w:rsidRPr="00B270A8" w:rsidRDefault="009C0C43">
      <w:pPr>
        <w:numPr>
          <w:ilvl w:val="0"/>
          <w:numId w:val="1"/>
        </w:numPr>
        <w:spacing w:after="0" w:line="240" w:lineRule="auto"/>
        <w:ind w:left="0" w:firstLine="540"/>
        <w:jc w:val="both"/>
        <w:rPr>
          <w:sz w:val="24"/>
          <w:szCs w:val="24"/>
          <w:lang w:val="en-US"/>
        </w:rPr>
      </w:pPr>
      <w:r w:rsidRPr="00B270A8">
        <w:rPr>
          <w:rFonts w:ascii="Times New Roman" w:eastAsia="Times New Roman" w:hAnsi="Times New Roman" w:cs="Times New Roman"/>
          <w:sz w:val="24"/>
          <w:szCs w:val="24"/>
          <w:lang w:val="en-US"/>
        </w:rPr>
        <w:t>to assist in the invitation of authorized representatives of the Partner to participate in business events organized with the assistance of AMME;</w:t>
      </w:r>
    </w:p>
    <w:p w:rsidR="001047D1" w:rsidRPr="00B270A8" w:rsidRDefault="009C0C43">
      <w:pPr>
        <w:numPr>
          <w:ilvl w:val="0"/>
          <w:numId w:val="1"/>
        </w:numPr>
        <w:spacing w:after="0" w:line="240" w:lineRule="auto"/>
        <w:ind w:left="0" w:firstLine="540"/>
        <w:jc w:val="both"/>
        <w:rPr>
          <w:sz w:val="24"/>
          <w:szCs w:val="24"/>
          <w:lang w:val="en-US"/>
        </w:rPr>
      </w:pPr>
      <w:r w:rsidRPr="00B270A8">
        <w:rPr>
          <w:rFonts w:ascii="Times New Roman" w:eastAsia="Times New Roman" w:hAnsi="Times New Roman" w:cs="Times New Roman"/>
          <w:sz w:val="24"/>
          <w:szCs w:val="24"/>
          <w:lang w:val="en-US"/>
        </w:rPr>
        <w:t>to represent the interests of the Partner in international organizations.</w:t>
      </w:r>
    </w:p>
    <w:p w:rsidR="001047D1" w:rsidRPr="00B270A8" w:rsidRDefault="001047D1">
      <w:pPr>
        <w:spacing w:after="0" w:line="240" w:lineRule="auto"/>
        <w:jc w:val="center"/>
        <w:rPr>
          <w:rFonts w:ascii="Times New Roman" w:eastAsia="Times New Roman" w:hAnsi="Times New Roman" w:cs="Times New Roman"/>
          <w:sz w:val="24"/>
          <w:szCs w:val="24"/>
          <w:lang w:val="en-US"/>
        </w:rPr>
      </w:pPr>
    </w:p>
    <w:p w:rsidR="001047D1" w:rsidRPr="00B270A8" w:rsidRDefault="009C0C43">
      <w:pPr>
        <w:spacing w:after="0" w:line="240" w:lineRule="auto"/>
        <w:jc w:val="center"/>
        <w:rPr>
          <w:rFonts w:ascii="Times New Roman" w:eastAsia="Times New Roman" w:hAnsi="Times New Roman" w:cs="Times New Roman"/>
          <w:i/>
          <w:sz w:val="24"/>
          <w:szCs w:val="24"/>
          <w:lang w:val="en-US"/>
        </w:rPr>
      </w:pPr>
      <w:r w:rsidRPr="00B270A8">
        <w:rPr>
          <w:rFonts w:ascii="Times New Roman" w:eastAsia="Times New Roman" w:hAnsi="Times New Roman" w:cs="Times New Roman"/>
          <w:i/>
          <w:sz w:val="24"/>
          <w:szCs w:val="24"/>
          <w:lang w:val="en-US"/>
        </w:rPr>
        <w:t>concluded this agreement (hereinafter</w:t>
      </w:r>
      <w:r w:rsidR="00B270A8">
        <w:rPr>
          <w:rFonts w:ascii="Times New Roman" w:eastAsia="Times New Roman" w:hAnsi="Times New Roman" w:cs="Times New Roman"/>
          <w:i/>
          <w:sz w:val="24"/>
          <w:szCs w:val="24"/>
          <w:lang w:val="en-US"/>
        </w:rPr>
        <w:t xml:space="preserve"> referred to as</w:t>
      </w:r>
      <w:r w:rsidRPr="00B270A8">
        <w:rPr>
          <w:rFonts w:ascii="Times New Roman" w:eastAsia="Times New Roman" w:hAnsi="Times New Roman" w:cs="Times New Roman"/>
          <w:i/>
          <w:sz w:val="24"/>
          <w:szCs w:val="24"/>
          <w:lang w:val="en-US"/>
        </w:rPr>
        <w:t xml:space="preserve"> the Agreement) on the following.</w:t>
      </w:r>
    </w:p>
    <w:p w:rsidR="001047D1" w:rsidRPr="00B270A8" w:rsidRDefault="001047D1">
      <w:pPr>
        <w:spacing w:after="0" w:line="240" w:lineRule="auto"/>
        <w:jc w:val="center"/>
        <w:rPr>
          <w:rFonts w:ascii="Times New Roman" w:eastAsia="Times New Roman" w:hAnsi="Times New Roman" w:cs="Times New Roman"/>
          <w:b/>
          <w:sz w:val="24"/>
          <w:szCs w:val="24"/>
          <w:lang w:val="en-US"/>
        </w:rPr>
      </w:pPr>
    </w:p>
    <w:p w:rsidR="001047D1" w:rsidRPr="00B270A8" w:rsidRDefault="009C0C43">
      <w:pPr>
        <w:spacing w:after="0" w:line="240" w:lineRule="auto"/>
        <w:jc w:val="center"/>
        <w:rPr>
          <w:rFonts w:ascii="Times New Roman" w:eastAsia="Times New Roman" w:hAnsi="Times New Roman" w:cs="Times New Roman"/>
          <w:b/>
          <w:sz w:val="24"/>
          <w:szCs w:val="24"/>
          <w:lang w:val="en-US"/>
        </w:rPr>
      </w:pPr>
      <w:r w:rsidRPr="00B270A8">
        <w:rPr>
          <w:rFonts w:ascii="Times New Roman" w:eastAsia="Times New Roman" w:hAnsi="Times New Roman" w:cs="Times New Roman"/>
          <w:b/>
          <w:sz w:val="24"/>
          <w:szCs w:val="24"/>
          <w:lang w:val="en-US"/>
        </w:rPr>
        <w:t>1. Status of the Partner</w:t>
      </w:r>
    </w:p>
    <w:p w:rsidR="001047D1" w:rsidRPr="00B270A8" w:rsidRDefault="001047D1">
      <w:pPr>
        <w:spacing w:after="0" w:line="240" w:lineRule="auto"/>
        <w:ind w:firstLine="540"/>
        <w:jc w:val="both"/>
        <w:rPr>
          <w:rFonts w:ascii="Times New Roman" w:eastAsia="Times New Roman" w:hAnsi="Times New Roman" w:cs="Times New Roman"/>
          <w:sz w:val="24"/>
          <w:szCs w:val="24"/>
          <w:lang w:val="en-US"/>
        </w:rPr>
      </w:pPr>
    </w:p>
    <w:p w:rsidR="001047D1" w:rsidRPr="00B270A8" w:rsidRDefault="009C0C43">
      <w:pPr>
        <w:spacing w:after="0" w:line="240" w:lineRule="auto"/>
        <w:ind w:firstLine="540"/>
        <w:jc w:val="both"/>
        <w:rPr>
          <w:rFonts w:ascii="Times New Roman" w:eastAsia="Times New Roman" w:hAnsi="Times New Roman" w:cs="Times New Roman"/>
          <w:sz w:val="24"/>
          <w:szCs w:val="24"/>
          <w:lang w:val="en-US"/>
        </w:rPr>
      </w:pPr>
      <w:r w:rsidRPr="00B270A8">
        <w:rPr>
          <w:rFonts w:ascii="Times New Roman" w:eastAsia="Times New Roman" w:hAnsi="Times New Roman" w:cs="Times New Roman"/>
          <w:sz w:val="24"/>
          <w:szCs w:val="24"/>
          <w:lang w:val="en-US"/>
        </w:rPr>
        <w:t>1.</w:t>
      </w:r>
      <w:proofErr w:type="gramStart"/>
      <w:r w:rsidRPr="00B270A8">
        <w:rPr>
          <w:rFonts w:ascii="Times New Roman" w:eastAsia="Times New Roman" w:hAnsi="Times New Roman" w:cs="Times New Roman"/>
          <w:sz w:val="24"/>
          <w:szCs w:val="24"/>
          <w:lang w:val="en-US"/>
        </w:rPr>
        <w:t>1.The</w:t>
      </w:r>
      <w:proofErr w:type="gramEnd"/>
      <w:r w:rsidRPr="00B270A8">
        <w:rPr>
          <w:rFonts w:ascii="Times New Roman" w:eastAsia="Times New Roman" w:hAnsi="Times New Roman" w:cs="Times New Roman"/>
          <w:sz w:val="24"/>
          <w:szCs w:val="24"/>
          <w:lang w:val="en-US"/>
        </w:rPr>
        <w:t xml:space="preserve"> Partner provides AMME with information about its bank details, types of activities, number of employees and other data according to the established form of the Partner’s profile, to be included in the AMME's Partner Registry.</w:t>
      </w:r>
    </w:p>
    <w:p w:rsidR="001047D1" w:rsidRPr="00B270A8" w:rsidRDefault="009C0C43">
      <w:pPr>
        <w:spacing w:after="0" w:line="240" w:lineRule="auto"/>
        <w:ind w:firstLine="540"/>
        <w:jc w:val="both"/>
        <w:rPr>
          <w:rFonts w:ascii="Times New Roman" w:eastAsia="Times New Roman" w:hAnsi="Times New Roman" w:cs="Times New Roman"/>
          <w:sz w:val="24"/>
          <w:szCs w:val="24"/>
          <w:lang w:val="en-US"/>
        </w:rPr>
      </w:pPr>
      <w:r w:rsidRPr="00B270A8">
        <w:rPr>
          <w:rFonts w:ascii="Times New Roman" w:eastAsia="Times New Roman" w:hAnsi="Times New Roman" w:cs="Times New Roman"/>
          <w:sz w:val="24"/>
          <w:szCs w:val="24"/>
          <w:lang w:val="en-US"/>
        </w:rPr>
        <w:t>1.</w:t>
      </w:r>
      <w:proofErr w:type="gramStart"/>
      <w:r w:rsidRPr="00B270A8">
        <w:rPr>
          <w:rFonts w:ascii="Times New Roman" w:eastAsia="Times New Roman" w:hAnsi="Times New Roman" w:cs="Times New Roman"/>
          <w:sz w:val="24"/>
          <w:szCs w:val="24"/>
          <w:lang w:val="en-US"/>
        </w:rPr>
        <w:t>2.The</w:t>
      </w:r>
      <w:proofErr w:type="gramEnd"/>
      <w:r w:rsidRPr="00B270A8">
        <w:rPr>
          <w:rFonts w:ascii="Times New Roman" w:eastAsia="Times New Roman" w:hAnsi="Times New Roman" w:cs="Times New Roman"/>
          <w:sz w:val="24"/>
          <w:szCs w:val="24"/>
          <w:lang w:val="en-US"/>
        </w:rPr>
        <w:t xml:space="preserve"> registry is published on AMME website, so information will be publicly available for all Internet users; it may be published in AMME periodicals and other publications for permanent advertisement of the Association's activities.</w:t>
      </w:r>
    </w:p>
    <w:p w:rsidR="001047D1" w:rsidRPr="00B270A8" w:rsidRDefault="009C0C43">
      <w:pPr>
        <w:spacing w:after="0" w:line="240" w:lineRule="auto"/>
        <w:ind w:firstLine="540"/>
        <w:jc w:val="both"/>
        <w:rPr>
          <w:rFonts w:ascii="Times New Roman" w:eastAsia="Times New Roman" w:hAnsi="Times New Roman" w:cs="Times New Roman"/>
          <w:sz w:val="24"/>
          <w:szCs w:val="24"/>
          <w:lang w:val="en-US"/>
        </w:rPr>
      </w:pPr>
      <w:r w:rsidRPr="00B270A8">
        <w:rPr>
          <w:rFonts w:ascii="Times New Roman" w:eastAsia="Times New Roman" w:hAnsi="Times New Roman" w:cs="Times New Roman"/>
          <w:sz w:val="24"/>
          <w:szCs w:val="24"/>
          <w:lang w:val="en-US"/>
        </w:rPr>
        <w:t>1.</w:t>
      </w:r>
      <w:proofErr w:type="gramStart"/>
      <w:r w:rsidRPr="00B270A8">
        <w:rPr>
          <w:rFonts w:ascii="Times New Roman" w:eastAsia="Times New Roman" w:hAnsi="Times New Roman" w:cs="Times New Roman"/>
          <w:sz w:val="24"/>
          <w:szCs w:val="24"/>
          <w:lang w:val="en-US"/>
        </w:rPr>
        <w:t>3.The</w:t>
      </w:r>
      <w:proofErr w:type="gramEnd"/>
      <w:r w:rsidRPr="00B270A8">
        <w:rPr>
          <w:rFonts w:ascii="Times New Roman" w:eastAsia="Times New Roman" w:hAnsi="Times New Roman" w:cs="Times New Roman"/>
          <w:sz w:val="24"/>
          <w:szCs w:val="24"/>
          <w:lang w:val="en-US"/>
        </w:rPr>
        <w:t xml:space="preserve"> Partner maintains its legal, financial, and economic independence in front of AMME; nothing in this Agreement is considered to be a joint venture, association (union), simple partnership, or any other association between AMME and the Partner, and both Parties operate independently under this Agreement , at their discretion and under their responsibility.</w:t>
      </w:r>
    </w:p>
    <w:p w:rsidR="001047D1" w:rsidRPr="00B270A8" w:rsidRDefault="009C0C43">
      <w:pPr>
        <w:spacing w:after="0" w:line="240" w:lineRule="auto"/>
        <w:ind w:firstLine="540"/>
        <w:jc w:val="both"/>
        <w:rPr>
          <w:rFonts w:ascii="Times New Roman" w:eastAsia="Times New Roman" w:hAnsi="Times New Roman" w:cs="Times New Roman"/>
          <w:sz w:val="24"/>
          <w:szCs w:val="24"/>
          <w:lang w:val="en-US"/>
        </w:rPr>
      </w:pPr>
      <w:r w:rsidRPr="00B270A8">
        <w:rPr>
          <w:rFonts w:ascii="Times New Roman" w:eastAsia="Times New Roman" w:hAnsi="Times New Roman" w:cs="Times New Roman"/>
          <w:sz w:val="24"/>
          <w:szCs w:val="24"/>
          <w:lang w:val="en-US"/>
        </w:rPr>
        <w:t>1.4. AMME is not responsible for obligations of the Partner, as well as the Partner is not responsible for obligations of AMME.</w:t>
      </w:r>
    </w:p>
    <w:p w:rsidR="001047D1" w:rsidRPr="00B270A8" w:rsidRDefault="001047D1">
      <w:pPr>
        <w:spacing w:after="0" w:line="240" w:lineRule="auto"/>
        <w:ind w:firstLine="540"/>
        <w:jc w:val="both"/>
        <w:rPr>
          <w:rFonts w:ascii="Times New Roman" w:eastAsia="Times New Roman" w:hAnsi="Times New Roman" w:cs="Times New Roman"/>
          <w:b/>
          <w:sz w:val="24"/>
          <w:szCs w:val="24"/>
          <w:lang w:val="en-US"/>
        </w:rPr>
      </w:pPr>
    </w:p>
    <w:p w:rsidR="001047D1" w:rsidRPr="00B270A8" w:rsidRDefault="009C0C43">
      <w:pPr>
        <w:spacing w:after="0" w:line="240" w:lineRule="auto"/>
        <w:jc w:val="center"/>
        <w:rPr>
          <w:rFonts w:ascii="Times New Roman" w:eastAsia="Times New Roman" w:hAnsi="Times New Roman" w:cs="Times New Roman"/>
          <w:b/>
          <w:sz w:val="24"/>
          <w:szCs w:val="24"/>
          <w:lang w:val="en-US"/>
        </w:rPr>
      </w:pPr>
      <w:r w:rsidRPr="00B270A8">
        <w:rPr>
          <w:rFonts w:ascii="Times New Roman" w:eastAsia="Times New Roman" w:hAnsi="Times New Roman" w:cs="Times New Roman"/>
          <w:b/>
          <w:sz w:val="24"/>
          <w:szCs w:val="24"/>
          <w:lang w:val="en-US"/>
        </w:rPr>
        <w:t>2. Rights and obligations of the Partner</w:t>
      </w:r>
    </w:p>
    <w:p w:rsidR="001047D1" w:rsidRPr="00B270A8" w:rsidRDefault="001047D1">
      <w:pPr>
        <w:spacing w:after="0" w:line="240" w:lineRule="auto"/>
        <w:jc w:val="center"/>
        <w:rPr>
          <w:rFonts w:ascii="Times New Roman" w:eastAsia="Times New Roman" w:hAnsi="Times New Roman" w:cs="Times New Roman"/>
          <w:b/>
          <w:sz w:val="24"/>
          <w:szCs w:val="24"/>
          <w:lang w:val="en-US"/>
        </w:rPr>
      </w:pPr>
    </w:p>
    <w:p w:rsidR="001047D1" w:rsidRPr="00B270A8" w:rsidRDefault="009C0C43">
      <w:pPr>
        <w:spacing w:after="0" w:line="240" w:lineRule="auto"/>
        <w:ind w:firstLine="540"/>
        <w:jc w:val="both"/>
        <w:rPr>
          <w:rFonts w:ascii="Times New Roman" w:eastAsia="Times New Roman" w:hAnsi="Times New Roman" w:cs="Times New Roman"/>
          <w:sz w:val="24"/>
          <w:szCs w:val="24"/>
          <w:lang w:val="en-US"/>
        </w:rPr>
      </w:pPr>
      <w:r w:rsidRPr="00B270A8">
        <w:rPr>
          <w:rFonts w:ascii="Times New Roman" w:eastAsia="Times New Roman" w:hAnsi="Times New Roman" w:cs="Times New Roman"/>
          <w:sz w:val="24"/>
          <w:szCs w:val="24"/>
          <w:lang w:val="en-US"/>
        </w:rPr>
        <w:t>2.1.</w:t>
      </w:r>
      <w:r w:rsidR="00EA7A8B">
        <w:rPr>
          <w:rFonts w:ascii="Times New Roman" w:eastAsia="Times New Roman" w:hAnsi="Times New Roman" w:cs="Times New Roman"/>
          <w:sz w:val="24"/>
          <w:szCs w:val="24"/>
          <w:lang w:val="en-US"/>
        </w:rPr>
        <w:t xml:space="preserve"> The </w:t>
      </w:r>
      <w:r w:rsidRPr="00B270A8">
        <w:rPr>
          <w:rFonts w:ascii="Times New Roman" w:eastAsia="Times New Roman" w:hAnsi="Times New Roman" w:cs="Times New Roman"/>
          <w:sz w:val="24"/>
          <w:szCs w:val="24"/>
          <w:lang w:val="en-US"/>
        </w:rPr>
        <w:t>Partner has the right to:</w:t>
      </w:r>
    </w:p>
    <w:p w:rsidR="001047D1" w:rsidRPr="00B270A8" w:rsidRDefault="009C0C43">
      <w:pPr>
        <w:spacing w:after="0" w:line="240" w:lineRule="auto"/>
        <w:ind w:firstLine="540"/>
        <w:jc w:val="both"/>
        <w:rPr>
          <w:rFonts w:ascii="Times New Roman" w:eastAsia="Times New Roman" w:hAnsi="Times New Roman" w:cs="Times New Roman"/>
          <w:sz w:val="24"/>
          <w:szCs w:val="24"/>
          <w:lang w:val="en-US"/>
        </w:rPr>
      </w:pPr>
      <w:r w:rsidRPr="00B270A8">
        <w:rPr>
          <w:rFonts w:ascii="Times New Roman" w:eastAsia="Times New Roman" w:hAnsi="Times New Roman" w:cs="Times New Roman"/>
          <w:sz w:val="24"/>
          <w:szCs w:val="24"/>
          <w:lang w:val="en-US"/>
        </w:rPr>
        <w:t>1) benefit from the assistance and professional support of AMME, as well as the services provided by the Charter of AMME;</w:t>
      </w:r>
    </w:p>
    <w:p w:rsidR="001047D1" w:rsidRPr="00B270A8" w:rsidRDefault="009C0C43">
      <w:pPr>
        <w:spacing w:after="0" w:line="240" w:lineRule="auto"/>
        <w:ind w:firstLine="540"/>
        <w:jc w:val="both"/>
        <w:rPr>
          <w:rFonts w:ascii="Times New Roman" w:eastAsia="Times New Roman" w:hAnsi="Times New Roman" w:cs="Times New Roman"/>
          <w:sz w:val="24"/>
          <w:szCs w:val="24"/>
          <w:lang w:val="en-US"/>
        </w:rPr>
      </w:pPr>
      <w:r w:rsidRPr="00B270A8">
        <w:rPr>
          <w:rFonts w:ascii="Times New Roman" w:eastAsia="Times New Roman" w:hAnsi="Times New Roman" w:cs="Times New Roman"/>
          <w:sz w:val="24"/>
          <w:szCs w:val="24"/>
          <w:lang w:val="en-US"/>
        </w:rPr>
        <w:t>2) make suggestions for improving the work of AMME;</w:t>
      </w:r>
    </w:p>
    <w:p w:rsidR="001047D1" w:rsidRPr="00B270A8" w:rsidRDefault="009C0C43">
      <w:pPr>
        <w:spacing w:after="0" w:line="240" w:lineRule="auto"/>
        <w:ind w:firstLine="540"/>
        <w:jc w:val="both"/>
        <w:rPr>
          <w:rFonts w:ascii="Times New Roman" w:eastAsia="Times New Roman" w:hAnsi="Times New Roman" w:cs="Times New Roman"/>
          <w:sz w:val="24"/>
          <w:szCs w:val="24"/>
          <w:lang w:val="en-US"/>
        </w:rPr>
      </w:pPr>
      <w:r w:rsidRPr="00B270A8">
        <w:rPr>
          <w:rFonts w:ascii="Times New Roman" w:eastAsia="Times New Roman" w:hAnsi="Times New Roman" w:cs="Times New Roman"/>
          <w:sz w:val="24"/>
          <w:szCs w:val="24"/>
          <w:lang w:val="en-US"/>
        </w:rPr>
        <w:t>3) participate in the events of AMME;</w:t>
      </w:r>
    </w:p>
    <w:p w:rsidR="001047D1" w:rsidRPr="00B270A8" w:rsidRDefault="009C0C43">
      <w:pPr>
        <w:spacing w:after="0" w:line="240" w:lineRule="auto"/>
        <w:ind w:firstLine="540"/>
        <w:jc w:val="both"/>
        <w:rPr>
          <w:rFonts w:ascii="Times New Roman" w:eastAsia="Times New Roman" w:hAnsi="Times New Roman" w:cs="Times New Roman"/>
          <w:sz w:val="24"/>
          <w:szCs w:val="24"/>
          <w:lang w:val="en-US"/>
        </w:rPr>
      </w:pPr>
      <w:r w:rsidRPr="00B270A8">
        <w:rPr>
          <w:rFonts w:ascii="Times New Roman" w:eastAsia="Times New Roman" w:hAnsi="Times New Roman" w:cs="Times New Roman"/>
          <w:sz w:val="24"/>
          <w:szCs w:val="24"/>
          <w:lang w:val="en-US"/>
        </w:rPr>
        <w:lastRenderedPageBreak/>
        <w:t>4) provide AMME with information and materials about his/her company activities to advertise its services through the information resources available to AMME;</w:t>
      </w:r>
    </w:p>
    <w:p w:rsidR="001047D1" w:rsidRPr="00B270A8" w:rsidRDefault="009C0C43">
      <w:pPr>
        <w:spacing w:after="0" w:line="240" w:lineRule="auto"/>
        <w:ind w:firstLine="540"/>
        <w:jc w:val="both"/>
        <w:rPr>
          <w:rFonts w:ascii="Times New Roman" w:eastAsia="Times New Roman" w:hAnsi="Times New Roman" w:cs="Times New Roman"/>
          <w:sz w:val="24"/>
          <w:szCs w:val="24"/>
          <w:lang w:val="en-US"/>
        </w:rPr>
      </w:pPr>
      <w:r w:rsidRPr="00B270A8">
        <w:rPr>
          <w:rFonts w:ascii="Times New Roman" w:eastAsia="Times New Roman" w:hAnsi="Times New Roman" w:cs="Times New Roman"/>
          <w:sz w:val="24"/>
          <w:szCs w:val="24"/>
          <w:lang w:val="en-US"/>
        </w:rPr>
        <w:t>5) use information sources of AMME;</w:t>
      </w:r>
    </w:p>
    <w:p w:rsidR="001047D1" w:rsidRPr="00B270A8" w:rsidRDefault="009C0C43">
      <w:pPr>
        <w:spacing w:after="0" w:line="240" w:lineRule="auto"/>
        <w:ind w:firstLine="540"/>
        <w:jc w:val="both"/>
        <w:rPr>
          <w:rFonts w:ascii="Times New Roman" w:eastAsia="Times New Roman" w:hAnsi="Times New Roman" w:cs="Times New Roman"/>
          <w:sz w:val="24"/>
          <w:szCs w:val="24"/>
          <w:lang w:val="en-US"/>
        </w:rPr>
      </w:pPr>
      <w:r w:rsidRPr="00B270A8">
        <w:rPr>
          <w:rFonts w:ascii="Times New Roman" w:eastAsia="Times New Roman" w:hAnsi="Times New Roman" w:cs="Times New Roman"/>
          <w:sz w:val="24"/>
          <w:szCs w:val="24"/>
          <w:lang w:val="en-US"/>
        </w:rPr>
        <w:t>6) participate in the work of the Advisory bodies of AMME in directing its activities as an expert;</w:t>
      </w:r>
    </w:p>
    <w:p w:rsidR="001047D1" w:rsidRPr="00B270A8" w:rsidRDefault="009C0C43">
      <w:pPr>
        <w:spacing w:after="0" w:line="240" w:lineRule="auto"/>
        <w:ind w:firstLine="540"/>
        <w:jc w:val="both"/>
        <w:rPr>
          <w:rFonts w:ascii="Times New Roman" w:eastAsia="Times New Roman" w:hAnsi="Times New Roman" w:cs="Times New Roman"/>
          <w:sz w:val="24"/>
          <w:szCs w:val="24"/>
          <w:lang w:val="en-US"/>
        </w:rPr>
      </w:pPr>
      <w:r w:rsidRPr="00B270A8">
        <w:rPr>
          <w:rFonts w:ascii="Times New Roman" w:eastAsia="Times New Roman" w:hAnsi="Times New Roman" w:cs="Times New Roman"/>
          <w:sz w:val="24"/>
          <w:szCs w:val="24"/>
          <w:lang w:val="en-US"/>
        </w:rPr>
        <w:t>7) use other rights under this Agreement.</w:t>
      </w:r>
    </w:p>
    <w:p w:rsidR="001047D1" w:rsidRPr="00B270A8" w:rsidRDefault="009C0C43">
      <w:pPr>
        <w:spacing w:after="0" w:line="240" w:lineRule="auto"/>
        <w:ind w:firstLine="540"/>
        <w:jc w:val="both"/>
        <w:rPr>
          <w:rFonts w:ascii="Times New Roman" w:eastAsia="Times New Roman" w:hAnsi="Times New Roman" w:cs="Times New Roman"/>
          <w:sz w:val="24"/>
          <w:szCs w:val="24"/>
          <w:lang w:val="en-US"/>
        </w:rPr>
      </w:pPr>
      <w:r w:rsidRPr="00B270A8">
        <w:rPr>
          <w:rFonts w:ascii="Times New Roman" w:eastAsia="Times New Roman" w:hAnsi="Times New Roman" w:cs="Times New Roman"/>
          <w:sz w:val="24"/>
          <w:szCs w:val="24"/>
          <w:lang w:val="en-US"/>
        </w:rPr>
        <w:t>2.</w:t>
      </w:r>
      <w:proofErr w:type="gramStart"/>
      <w:r w:rsidRPr="00B270A8">
        <w:rPr>
          <w:rFonts w:ascii="Times New Roman" w:eastAsia="Times New Roman" w:hAnsi="Times New Roman" w:cs="Times New Roman"/>
          <w:sz w:val="24"/>
          <w:szCs w:val="24"/>
          <w:lang w:val="en-US"/>
        </w:rPr>
        <w:t>2.</w:t>
      </w:r>
      <w:r w:rsidR="00EA7A8B">
        <w:rPr>
          <w:rFonts w:ascii="Times New Roman" w:eastAsia="Times New Roman" w:hAnsi="Times New Roman" w:cs="Times New Roman"/>
          <w:sz w:val="24"/>
          <w:szCs w:val="24"/>
          <w:lang w:val="en-US"/>
        </w:rPr>
        <w:t>The</w:t>
      </w:r>
      <w:proofErr w:type="gramEnd"/>
      <w:r w:rsidR="00EA7A8B">
        <w:rPr>
          <w:rFonts w:ascii="Times New Roman" w:eastAsia="Times New Roman" w:hAnsi="Times New Roman" w:cs="Times New Roman"/>
          <w:sz w:val="24"/>
          <w:szCs w:val="24"/>
          <w:lang w:val="en-US"/>
        </w:rPr>
        <w:t xml:space="preserve"> </w:t>
      </w:r>
      <w:r w:rsidRPr="00B270A8">
        <w:rPr>
          <w:rFonts w:ascii="Times New Roman" w:eastAsia="Times New Roman" w:hAnsi="Times New Roman" w:cs="Times New Roman"/>
          <w:sz w:val="24"/>
          <w:szCs w:val="24"/>
          <w:lang w:val="en-US"/>
        </w:rPr>
        <w:t xml:space="preserve">Partner is obliged to: </w:t>
      </w:r>
    </w:p>
    <w:p w:rsidR="001047D1" w:rsidRPr="00B270A8" w:rsidRDefault="009C0C43">
      <w:pPr>
        <w:spacing w:after="0" w:line="240" w:lineRule="auto"/>
        <w:ind w:firstLine="540"/>
        <w:jc w:val="both"/>
        <w:rPr>
          <w:rFonts w:ascii="Times New Roman" w:eastAsia="Times New Roman" w:hAnsi="Times New Roman" w:cs="Times New Roman"/>
          <w:sz w:val="24"/>
          <w:szCs w:val="24"/>
          <w:lang w:val="en-US"/>
        </w:rPr>
      </w:pPr>
      <w:r w:rsidRPr="00B270A8">
        <w:rPr>
          <w:rFonts w:ascii="Times New Roman" w:eastAsia="Times New Roman" w:hAnsi="Times New Roman" w:cs="Times New Roman"/>
          <w:sz w:val="24"/>
          <w:szCs w:val="24"/>
          <w:lang w:val="en-US"/>
        </w:rPr>
        <w:t xml:space="preserve">1) comply with the provisions of this Agreement; </w:t>
      </w:r>
    </w:p>
    <w:p w:rsidR="001047D1" w:rsidRPr="00B270A8" w:rsidRDefault="009C0C43">
      <w:pPr>
        <w:spacing w:after="0" w:line="240" w:lineRule="auto"/>
        <w:ind w:firstLine="540"/>
        <w:jc w:val="both"/>
        <w:rPr>
          <w:rFonts w:ascii="Times New Roman" w:eastAsia="Times New Roman" w:hAnsi="Times New Roman" w:cs="Times New Roman"/>
          <w:sz w:val="24"/>
          <w:szCs w:val="24"/>
          <w:lang w:val="en-US"/>
        </w:rPr>
      </w:pPr>
      <w:r w:rsidRPr="00B270A8">
        <w:rPr>
          <w:rFonts w:ascii="Times New Roman" w:eastAsia="Times New Roman" w:hAnsi="Times New Roman" w:cs="Times New Roman"/>
          <w:sz w:val="24"/>
          <w:szCs w:val="24"/>
          <w:lang w:val="en-US"/>
        </w:rPr>
        <w:t>2) pay mandatory contributions in accordance with the terms of Article 4 of this Agreement;</w:t>
      </w:r>
    </w:p>
    <w:p w:rsidR="001047D1" w:rsidRPr="00B270A8" w:rsidRDefault="009C0C43">
      <w:pPr>
        <w:spacing w:after="0" w:line="240" w:lineRule="auto"/>
        <w:ind w:firstLine="540"/>
        <w:jc w:val="both"/>
        <w:rPr>
          <w:rFonts w:ascii="Times New Roman" w:eastAsia="Times New Roman" w:hAnsi="Times New Roman" w:cs="Times New Roman"/>
          <w:sz w:val="24"/>
          <w:szCs w:val="24"/>
          <w:lang w:val="en-US"/>
        </w:rPr>
      </w:pPr>
      <w:r w:rsidRPr="00B270A8">
        <w:rPr>
          <w:rFonts w:ascii="Times New Roman" w:eastAsia="Times New Roman" w:hAnsi="Times New Roman" w:cs="Times New Roman"/>
          <w:sz w:val="24"/>
          <w:szCs w:val="24"/>
          <w:lang w:val="en-US"/>
        </w:rPr>
        <w:t>3) contribute to creation of a positive image of AMME in the Republic of Kazakhstan and abroad;</w:t>
      </w:r>
    </w:p>
    <w:p w:rsidR="001047D1" w:rsidRPr="00B270A8" w:rsidRDefault="009C0C43">
      <w:pPr>
        <w:spacing w:after="0" w:line="240" w:lineRule="auto"/>
        <w:ind w:firstLine="540"/>
        <w:jc w:val="both"/>
        <w:rPr>
          <w:rFonts w:ascii="Times New Roman" w:eastAsia="Times New Roman" w:hAnsi="Times New Roman" w:cs="Times New Roman"/>
          <w:sz w:val="24"/>
          <w:szCs w:val="24"/>
          <w:lang w:val="en-US"/>
        </w:rPr>
      </w:pPr>
      <w:r w:rsidRPr="00B270A8">
        <w:rPr>
          <w:rFonts w:ascii="Times New Roman" w:eastAsia="Times New Roman" w:hAnsi="Times New Roman" w:cs="Times New Roman"/>
          <w:sz w:val="24"/>
          <w:szCs w:val="24"/>
          <w:lang w:val="en-US"/>
        </w:rPr>
        <w:t>4) carry out its activities on the principles of mutual respect for interests, integrity, rationality, and justice by avoiding cases of unfair competition, and violation of business etiquette;</w:t>
      </w:r>
    </w:p>
    <w:p w:rsidR="001047D1" w:rsidRPr="00B270A8" w:rsidRDefault="009C0C43">
      <w:pPr>
        <w:spacing w:after="0" w:line="240" w:lineRule="auto"/>
        <w:ind w:firstLine="540"/>
        <w:jc w:val="both"/>
        <w:rPr>
          <w:rFonts w:ascii="Times New Roman" w:eastAsia="Times New Roman" w:hAnsi="Times New Roman" w:cs="Times New Roman"/>
          <w:sz w:val="24"/>
          <w:szCs w:val="24"/>
          <w:lang w:val="en-US"/>
        </w:rPr>
      </w:pPr>
      <w:r w:rsidRPr="00B270A8">
        <w:rPr>
          <w:rFonts w:ascii="Times New Roman" w:eastAsia="Times New Roman" w:hAnsi="Times New Roman" w:cs="Times New Roman"/>
          <w:sz w:val="24"/>
          <w:szCs w:val="24"/>
          <w:lang w:val="en-US"/>
        </w:rPr>
        <w:t>5) inform AMME in case of re-registration, reorganization, change of address data, phone numbers, representatives of governing bodies, and bank details.</w:t>
      </w:r>
    </w:p>
    <w:p w:rsidR="001047D1" w:rsidRPr="00B270A8" w:rsidRDefault="001047D1">
      <w:pPr>
        <w:spacing w:after="0" w:line="240" w:lineRule="auto"/>
        <w:ind w:firstLine="540"/>
        <w:jc w:val="both"/>
        <w:rPr>
          <w:rFonts w:ascii="Times New Roman" w:eastAsia="Times New Roman" w:hAnsi="Times New Roman" w:cs="Times New Roman"/>
          <w:sz w:val="24"/>
          <w:szCs w:val="24"/>
          <w:lang w:val="en-US"/>
        </w:rPr>
      </w:pPr>
    </w:p>
    <w:p w:rsidR="001047D1" w:rsidRPr="00B270A8" w:rsidRDefault="009C0C43">
      <w:pPr>
        <w:pStyle w:val="4"/>
        <w:spacing w:after="0"/>
        <w:jc w:val="center"/>
        <w:rPr>
          <w:lang w:val="en-US"/>
        </w:rPr>
      </w:pPr>
      <w:r w:rsidRPr="00B270A8">
        <w:rPr>
          <w:lang w:val="en-US"/>
        </w:rPr>
        <w:t>3. Rights and obligation of AMME</w:t>
      </w:r>
    </w:p>
    <w:p w:rsidR="001047D1" w:rsidRPr="00B270A8" w:rsidRDefault="001047D1">
      <w:pPr>
        <w:pStyle w:val="4"/>
        <w:spacing w:after="0"/>
        <w:ind w:firstLine="540"/>
        <w:jc w:val="both"/>
        <w:rPr>
          <w:b w:val="0"/>
          <w:color w:val="000000"/>
          <w:lang w:val="en-US"/>
        </w:rPr>
      </w:pPr>
    </w:p>
    <w:p w:rsidR="001047D1" w:rsidRPr="00B270A8" w:rsidRDefault="009C0C43">
      <w:pPr>
        <w:pStyle w:val="4"/>
        <w:spacing w:after="0"/>
        <w:ind w:firstLine="540"/>
        <w:jc w:val="both"/>
        <w:rPr>
          <w:b w:val="0"/>
          <w:color w:val="000000"/>
          <w:lang w:val="en-US"/>
        </w:rPr>
      </w:pPr>
      <w:r w:rsidRPr="00B270A8">
        <w:rPr>
          <w:b w:val="0"/>
          <w:color w:val="000000"/>
          <w:lang w:val="en-US"/>
        </w:rPr>
        <w:t>3.</w:t>
      </w:r>
      <w:proofErr w:type="gramStart"/>
      <w:r w:rsidRPr="00B270A8">
        <w:rPr>
          <w:b w:val="0"/>
          <w:color w:val="000000"/>
          <w:lang w:val="en-US"/>
        </w:rPr>
        <w:t>1.</w:t>
      </w:r>
      <w:r w:rsidRPr="00B270A8">
        <w:rPr>
          <w:b w:val="0"/>
          <w:lang w:val="en-US"/>
        </w:rPr>
        <w:t>Under</w:t>
      </w:r>
      <w:proofErr w:type="gramEnd"/>
      <w:r w:rsidRPr="00B270A8">
        <w:rPr>
          <w:b w:val="0"/>
          <w:lang w:val="en-US"/>
        </w:rPr>
        <w:t xml:space="preserve"> the terms of this Agreement, AMME</w:t>
      </w:r>
      <w:r w:rsidRPr="00B270A8">
        <w:rPr>
          <w:b w:val="0"/>
          <w:color w:val="000000"/>
          <w:lang w:val="en-US"/>
        </w:rPr>
        <w:t>:</w:t>
      </w:r>
    </w:p>
    <w:p w:rsidR="001047D1" w:rsidRPr="00B270A8" w:rsidRDefault="009C0C43">
      <w:pPr>
        <w:spacing w:after="0" w:line="240" w:lineRule="auto"/>
        <w:ind w:firstLine="540"/>
        <w:jc w:val="both"/>
        <w:rPr>
          <w:rFonts w:ascii="Times New Roman" w:eastAsia="Times New Roman" w:hAnsi="Times New Roman" w:cs="Times New Roman"/>
          <w:sz w:val="24"/>
          <w:szCs w:val="24"/>
          <w:lang w:val="en-US"/>
        </w:rPr>
      </w:pPr>
      <w:r w:rsidRPr="00B270A8">
        <w:rPr>
          <w:rFonts w:ascii="Times New Roman" w:eastAsia="Times New Roman" w:hAnsi="Times New Roman" w:cs="Times New Roman"/>
          <w:sz w:val="24"/>
          <w:szCs w:val="24"/>
          <w:lang w:val="en-US"/>
        </w:rPr>
        <w:t>1) assists in the development of entrepreneurial activities of the Partner by searching business partners, making contracts, organizing products and services sale, and other issues related to the activities of the Partner;</w:t>
      </w:r>
    </w:p>
    <w:p w:rsidR="001047D1" w:rsidRPr="00B270A8" w:rsidRDefault="009C0C43">
      <w:pPr>
        <w:spacing w:after="0" w:line="240" w:lineRule="auto"/>
        <w:ind w:firstLine="540"/>
        <w:jc w:val="both"/>
        <w:rPr>
          <w:rFonts w:ascii="Times New Roman" w:eastAsia="Times New Roman" w:hAnsi="Times New Roman" w:cs="Times New Roman"/>
          <w:sz w:val="24"/>
          <w:szCs w:val="24"/>
          <w:lang w:val="en-US"/>
        </w:rPr>
      </w:pPr>
      <w:r w:rsidRPr="00B270A8">
        <w:rPr>
          <w:rFonts w:ascii="Times New Roman" w:eastAsia="Times New Roman" w:hAnsi="Times New Roman" w:cs="Times New Roman"/>
          <w:color w:val="000000"/>
          <w:sz w:val="24"/>
          <w:szCs w:val="24"/>
          <w:lang w:val="en-US"/>
        </w:rPr>
        <w:t>2</w:t>
      </w:r>
      <w:r w:rsidRPr="00B270A8">
        <w:rPr>
          <w:rFonts w:ascii="Times New Roman" w:eastAsia="Times New Roman" w:hAnsi="Times New Roman" w:cs="Times New Roman"/>
          <w:sz w:val="24"/>
          <w:szCs w:val="24"/>
          <w:lang w:val="en-US"/>
        </w:rPr>
        <w:t>) takes measures to protect and support rights and interests of the Partner in the government agencies, non-profit organizations, including relevant international organizations;</w:t>
      </w:r>
    </w:p>
    <w:p w:rsidR="001047D1" w:rsidRPr="00B270A8" w:rsidRDefault="009C0C43">
      <w:pPr>
        <w:spacing w:after="0" w:line="240" w:lineRule="auto"/>
        <w:ind w:firstLine="540"/>
        <w:jc w:val="both"/>
        <w:rPr>
          <w:rFonts w:ascii="Times New Roman" w:eastAsia="Times New Roman" w:hAnsi="Times New Roman" w:cs="Times New Roman"/>
          <w:sz w:val="24"/>
          <w:szCs w:val="24"/>
          <w:lang w:val="en-US"/>
        </w:rPr>
      </w:pPr>
      <w:r w:rsidRPr="00B270A8">
        <w:rPr>
          <w:rFonts w:ascii="Times New Roman" w:eastAsia="Times New Roman" w:hAnsi="Times New Roman" w:cs="Times New Roman"/>
          <w:sz w:val="24"/>
          <w:szCs w:val="24"/>
          <w:lang w:val="en-US"/>
        </w:rPr>
        <w:t xml:space="preserve">3) </w:t>
      </w:r>
      <w:r w:rsidR="00EA7A8B">
        <w:rPr>
          <w:rFonts w:ascii="Times New Roman" w:eastAsia="Times New Roman" w:hAnsi="Times New Roman" w:cs="Times New Roman"/>
          <w:sz w:val="24"/>
          <w:szCs w:val="24"/>
          <w:lang w:val="en-US"/>
        </w:rPr>
        <w:t>g</w:t>
      </w:r>
      <w:r w:rsidRPr="00B270A8">
        <w:rPr>
          <w:rFonts w:ascii="Times New Roman" w:eastAsia="Times New Roman" w:hAnsi="Times New Roman" w:cs="Times New Roman"/>
          <w:sz w:val="24"/>
          <w:szCs w:val="24"/>
          <w:lang w:val="en-US"/>
        </w:rPr>
        <w:t>uided by the available information, informs the Partner about upcoming international, national, and regional events in the field of mining and metallurgy industry in the Republic of Kazakhstan and abroad during the term of the Agreement;</w:t>
      </w:r>
    </w:p>
    <w:p w:rsidR="001047D1" w:rsidRPr="00B270A8" w:rsidRDefault="009C0C43">
      <w:pPr>
        <w:spacing w:after="0" w:line="240" w:lineRule="auto"/>
        <w:ind w:firstLine="540"/>
        <w:jc w:val="both"/>
        <w:rPr>
          <w:rFonts w:ascii="Times New Roman" w:eastAsia="Times New Roman" w:hAnsi="Times New Roman" w:cs="Times New Roman"/>
          <w:sz w:val="24"/>
          <w:szCs w:val="24"/>
          <w:lang w:val="en-US"/>
        </w:rPr>
      </w:pPr>
      <w:r w:rsidRPr="00B270A8">
        <w:rPr>
          <w:rFonts w:ascii="Times New Roman" w:eastAsia="Times New Roman" w:hAnsi="Times New Roman" w:cs="Times New Roman"/>
          <w:sz w:val="24"/>
          <w:szCs w:val="24"/>
          <w:lang w:val="en-US"/>
        </w:rPr>
        <w:t>4) provides information and other services to the Partner in accordance with the statutory goals and objectives of AMME;</w:t>
      </w:r>
    </w:p>
    <w:p w:rsidR="001047D1" w:rsidRPr="00B270A8" w:rsidRDefault="009C0C43">
      <w:pPr>
        <w:spacing w:after="0" w:line="240" w:lineRule="auto"/>
        <w:ind w:firstLine="540"/>
        <w:jc w:val="both"/>
        <w:rPr>
          <w:rFonts w:ascii="Times New Roman" w:eastAsia="Times New Roman" w:hAnsi="Times New Roman" w:cs="Times New Roman"/>
          <w:sz w:val="24"/>
          <w:szCs w:val="24"/>
          <w:lang w:val="en-US"/>
        </w:rPr>
      </w:pPr>
      <w:r w:rsidRPr="00B270A8">
        <w:rPr>
          <w:rFonts w:ascii="Times New Roman" w:eastAsia="Times New Roman" w:hAnsi="Times New Roman" w:cs="Times New Roman"/>
          <w:sz w:val="24"/>
          <w:szCs w:val="24"/>
          <w:lang w:val="en-US"/>
        </w:rPr>
        <w:t>3.2. Inclusion of the Partner in the Partners Registry of AMME, publication and timely update of information about the Partner on the website of AMME (upon the fact of providing updated information by the Partner) is made by AMME based on the partnership fee without the charge of additional fees from the Partner.</w:t>
      </w:r>
    </w:p>
    <w:p w:rsidR="001047D1" w:rsidRPr="00B270A8" w:rsidRDefault="009C0C43">
      <w:pPr>
        <w:spacing w:after="0" w:line="240" w:lineRule="auto"/>
        <w:ind w:firstLine="540"/>
        <w:jc w:val="both"/>
        <w:rPr>
          <w:rFonts w:ascii="Times New Roman" w:eastAsia="Times New Roman" w:hAnsi="Times New Roman" w:cs="Times New Roman"/>
          <w:sz w:val="24"/>
          <w:szCs w:val="24"/>
          <w:lang w:val="en-US"/>
        </w:rPr>
      </w:pPr>
      <w:r w:rsidRPr="00B270A8">
        <w:rPr>
          <w:rFonts w:ascii="Times New Roman" w:eastAsia="Times New Roman" w:hAnsi="Times New Roman" w:cs="Times New Roman"/>
          <w:sz w:val="24"/>
          <w:szCs w:val="24"/>
          <w:lang w:val="en-US"/>
        </w:rPr>
        <w:t>3.3. The obligations of AMME under this Agreement arise after the conclusion of the Agreement and the receipt of contribution fee to the account of AMME as described in the Article 4 of the Agreement.</w:t>
      </w:r>
    </w:p>
    <w:p w:rsidR="001047D1" w:rsidRPr="00B270A8" w:rsidRDefault="001047D1">
      <w:pPr>
        <w:spacing w:after="0" w:line="240" w:lineRule="auto"/>
        <w:jc w:val="both"/>
        <w:rPr>
          <w:rFonts w:ascii="Times New Roman" w:eastAsia="Times New Roman" w:hAnsi="Times New Roman" w:cs="Times New Roman"/>
          <w:sz w:val="24"/>
          <w:szCs w:val="24"/>
          <w:lang w:val="en-US"/>
        </w:rPr>
      </w:pPr>
    </w:p>
    <w:p w:rsidR="001047D1" w:rsidRPr="00B270A8" w:rsidRDefault="009C0C43">
      <w:pPr>
        <w:spacing w:after="0" w:line="240" w:lineRule="auto"/>
        <w:jc w:val="center"/>
        <w:rPr>
          <w:rFonts w:ascii="Times New Roman" w:eastAsia="Times New Roman" w:hAnsi="Times New Roman" w:cs="Times New Roman"/>
          <w:b/>
          <w:sz w:val="24"/>
          <w:szCs w:val="24"/>
          <w:lang w:val="en-US"/>
        </w:rPr>
      </w:pPr>
      <w:r w:rsidRPr="00B270A8">
        <w:rPr>
          <w:rFonts w:ascii="Times New Roman" w:eastAsia="Times New Roman" w:hAnsi="Times New Roman" w:cs="Times New Roman"/>
          <w:b/>
          <w:sz w:val="24"/>
          <w:szCs w:val="24"/>
          <w:lang w:val="en-US"/>
        </w:rPr>
        <w:t>4. Payment of fees</w:t>
      </w:r>
    </w:p>
    <w:p w:rsidR="001047D1" w:rsidRPr="00B270A8" w:rsidRDefault="001047D1">
      <w:pPr>
        <w:spacing w:after="0" w:line="240" w:lineRule="auto"/>
        <w:jc w:val="center"/>
        <w:rPr>
          <w:rFonts w:ascii="Times New Roman" w:eastAsia="Times New Roman" w:hAnsi="Times New Roman" w:cs="Times New Roman"/>
          <w:b/>
          <w:sz w:val="24"/>
          <w:szCs w:val="24"/>
          <w:lang w:val="en-US"/>
        </w:rPr>
      </w:pPr>
    </w:p>
    <w:p w:rsidR="001047D1" w:rsidRPr="00B270A8" w:rsidRDefault="009C0C43">
      <w:pPr>
        <w:spacing w:after="0" w:line="240" w:lineRule="auto"/>
        <w:ind w:firstLine="540"/>
        <w:jc w:val="both"/>
        <w:rPr>
          <w:rFonts w:ascii="Times New Roman" w:eastAsia="Times New Roman" w:hAnsi="Times New Roman" w:cs="Times New Roman"/>
          <w:sz w:val="24"/>
          <w:szCs w:val="24"/>
          <w:lang w:val="en-US"/>
        </w:rPr>
      </w:pPr>
      <w:r w:rsidRPr="00B270A8">
        <w:rPr>
          <w:rFonts w:ascii="Times New Roman" w:eastAsia="Times New Roman" w:hAnsi="Times New Roman" w:cs="Times New Roman"/>
          <w:sz w:val="24"/>
          <w:szCs w:val="24"/>
          <w:lang w:val="en-US"/>
        </w:rPr>
        <w:t>4.1. The Partner pays AMME an annual partnership fee no later than 10 (ten) banking days since the date of conclusion of this Agreement, and thereafter pays annually after each calendar year from the date of the conclusion of this Agreement.</w:t>
      </w:r>
    </w:p>
    <w:p w:rsidR="001047D1" w:rsidRPr="00B270A8" w:rsidRDefault="009C0C43">
      <w:pPr>
        <w:spacing w:after="0" w:line="240" w:lineRule="auto"/>
        <w:ind w:firstLine="540"/>
        <w:jc w:val="both"/>
        <w:rPr>
          <w:rFonts w:ascii="Times New Roman" w:eastAsia="Times New Roman" w:hAnsi="Times New Roman" w:cs="Times New Roman"/>
          <w:sz w:val="24"/>
          <w:szCs w:val="24"/>
          <w:lang w:val="en-US"/>
        </w:rPr>
      </w:pPr>
      <w:r w:rsidRPr="00B270A8">
        <w:rPr>
          <w:rFonts w:ascii="Times New Roman" w:eastAsia="Times New Roman" w:hAnsi="Times New Roman" w:cs="Times New Roman"/>
          <w:sz w:val="24"/>
          <w:szCs w:val="24"/>
          <w:lang w:val="en-US"/>
        </w:rPr>
        <w:t>4.2. The amount of the partnership fee is set for one year in the amount, according to Appendix 1 to the Agreement.</w:t>
      </w:r>
    </w:p>
    <w:p w:rsidR="001047D1" w:rsidRPr="00B270A8" w:rsidRDefault="009C0C43">
      <w:pPr>
        <w:spacing w:after="0" w:line="240" w:lineRule="auto"/>
        <w:ind w:firstLine="540"/>
        <w:jc w:val="both"/>
        <w:rPr>
          <w:rFonts w:ascii="Times New Roman" w:eastAsia="Times New Roman" w:hAnsi="Times New Roman" w:cs="Times New Roman"/>
          <w:sz w:val="24"/>
          <w:szCs w:val="24"/>
          <w:lang w:val="en-US"/>
        </w:rPr>
      </w:pPr>
      <w:r w:rsidRPr="00B270A8">
        <w:rPr>
          <w:rFonts w:ascii="Times New Roman" w:eastAsia="Times New Roman" w:hAnsi="Times New Roman" w:cs="Times New Roman"/>
          <w:sz w:val="24"/>
          <w:szCs w:val="24"/>
          <w:lang w:val="en-US"/>
        </w:rPr>
        <w:t>4.3. Payment of fees is made to AMME settlement account in the national currency (KZT), and in US dollars for foreign partners. All costs associated with the payment transfer are borne by the Partner.</w:t>
      </w:r>
    </w:p>
    <w:p w:rsidR="001047D1" w:rsidRDefault="009C0C43">
      <w:pPr>
        <w:spacing w:after="0" w:line="240" w:lineRule="auto"/>
        <w:ind w:firstLine="540"/>
        <w:jc w:val="both"/>
        <w:rPr>
          <w:rFonts w:ascii="Times New Roman" w:eastAsia="Times New Roman" w:hAnsi="Times New Roman" w:cs="Times New Roman"/>
          <w:sz w:val="24"/>
          <w:szCs w:val="24"/>
          <w:lang w:val="en-US"/>
        </w:rPr>
      </w:pPr>
      <w:r w:rsidRPr="00B270A8">
        <w:rPr>
          <w:rFonts w:ascii="Times New Roman" w:eastAsia="Times New Roman" w:hAnsi="Times New Roman" w:cs="Times New Roman"/>
          <w:sz w:val="24"/>
          <w:szCs w:val="24"/>
          <w:lang w:val="en-US"/>
        </w:rPr>
        <w:t>4.4. Contributions are directed exclusively to ensure the statutory activities of AMME.</w:t>
      </w:r>
    </w:p>
    <w:p w:rsidR="00742EDF" w:rsidRDefault="00742EDF">
      <w:pPr>
        <w:spacing w:after="0" w:line="240" w:lineRule="auto"/>
        <w:ind w:firstLine="540"/>
        <w:jc w:val="both"/>
        <w:rPr>
          <w:rFonts w:ascii="Times New Roman" w:eastAsia="Times New Roman" w:hAnsi="Times New Roman" w:cs="Times New Roman"/>
          <w:sz w:val="24"/>
          <w:szCs w:val="24"/>
          <w:lang w:val="en-US"/>
        </w:rPr>
      </w:pPr>
    </w:p>
    <w:p w:rsidR="00742EDF" w:rsidRPr="00B270A8" w:rsidRDefault="00742EDF">
      <w:pPr>
        <w:spacing w:after="0" w:line="240" w:lineRule="auto"/>
        <w:ind w:firstLine="540"/>
        <w:jc w:val="both"/>
        <w:rPr>
          <w:rFonts w:ascii="Times New Roman" w:eastAsia="Times New Roman" w:hAnsi="Times New Roman" w:cs="Times New Roman"/>
          <w:sz w:val="24"/>
          <w:szCs w:val="24"/>
          <w:lang w:val="en-US"/>
        </w:rPr>
      </w:pPr>
    </w:p>
    <w:p w:rsidR="001047D1" w:rsidRPr="00B270A8" w:rsidRDefault="001047D1">
      <w:pPr>
        <w:spacing w:after="0" w:line="240" w:lineRule="auto"/>
        <w:ind w:firstLine="540"/>
        <w:jc w:val="both"/>
        <w:rPr>
          <w:rFonts w:ascii="Times New Roman" w:eastAsia="Times New Roman" w:hAnsi="Times New Roman" w:cs="Times New Roman"/>
          <w:sz w:val="24"/>
          <w:szCs w:val="24"/>
          <w:lang w:val="en-US"/>
        </w:rPr>
      </w:pPr>
    </w:p>
    <w:p w:rsidR="005D3850" w:rsidRDefault="005D3850">
      <w:pPr>
        <w:spacing w:after="0" w:line="240" w:lineRule="auto"/>
        <w:jc w:val="center"/>
        <w:rPr>
          <w:rFonts w:ascii="Times New Roman" w:eastAsia="Times New Roman" w:hAnsi="Times New Roman" w:cs="Times New Roman"/>
          <w:b/>
          <w:sz w:val="24"/>
          <w:szCs w:val="24"/>
          <w:lang w:val="en-US"/>
        </w:rPr>
      </w:pPr>
    </w:p>
    <w:p w:rsidR="005D3850" w:rsidRDefault="005D3850">
      <w:pPr>
        <w:spacing w:after="0" w:line="240" w:lineRule="auto"/>
        <w:jc w:val="center"/>
        <w:rPr>
          <w:rFonts w:ascii="Times New Roman" w:eastAsia="Times New Roman" w:hAnsi="Times New Roman" w:cs="Times New Roman"/>
          <w:b/>
          <w:sz w:val="24"/>
          <w:szCs w:val="24"/>
          <w:lang w:val="en-US"/>
        </w:rPr>
      </w:pPr>
    </w:p>
    <w:p w:rsidR="001047D1" w:rsidRPr="00B270A8" w:rsidRDefault="009C0C43">
      <w:pPr>
        <w:spacing w:after="0" w:line="240" w:lineRule="auto"/>
        <w:jc w:val="center"/>
        <w:rPr>
          <w:rFonts w:ascii="Times New Roman" w:eastAsia="Times New Roman" w:hAnsi="Times New Roman" w:cs="Times New Roman"/>
          <w:b/>
          <w:sz w:val="24"/>
          <w:szCs w:val="24"/>
          <w:lang w:val="en-US"/>
        </w:rPr>
      </w:pPr>
      <w:r w:rsidRPr="00B270A8">
        <w:rPr>
          <w:rFonts w:ascii="Times New Roman" w:eastAsia="Times New Roman" w:hAnsi="Times New Roman" w:cs="Times New Roman"/>
          <w:b/>
          <w:sz w:val="24"/>
          <w:szCs w:val="24"/>
          <w:lang w:val="en-US"/>
        </w:rPr>
        <w:lastRenderedPageBreak/>
        <w:t>5. Validity of this Agreement</w:t>
      </w:r>
    </w:p>
    <w:p w:rsidR="001047D1" w:rsidRPr="00B270A8" w:rsidRDefault="001047D1">
      <w:pPr>
        <w:spacing w:after="0" w:line="240" w:lineRule="auto"/>
        <w:jc w:val="center"/>
        <w:rPr>
          <w:rFonts w:ascii="Times New Roman" w:eastAsia="Times New Roman" w:hAnsi="Times New Roman" w:cs="Times New Roman"/>
          <w:b/>
          <w:sz w:val="24"/>
          <w:szCs w:val="24"/>
          <w:lang w:val="en-US"/>
        </w:rPr>
      </w:pPr>
    </w:p>
    <w:p w:rsidR="001047D1" w:rsidRPr="00B270A8" w:rsidRDefault="009C0C43">
      <w:pPr>
        <w:spacing w:after="0" w:line="240" w:lineRule="auto"/>
        <w:ind w:firstLine="540"/>
        <w:jc w:val="both"/>
        <w:rPr>
          <w:rFonts w:ascii="Times New Roman" w:eastAsia="Times New Roman" w:hAnsi="Times New Roman" w:cs="Times New Roman"/>
          <w:sz w:val="24"/>
          <w:szCs w:val="24"/>
          <w:lang w:val="en-US"/>
        </w:rPr>
      </w:pPr>
      <w:r w:rsidRPr="00B270A8">
        <w:rPr>
          <w:rFonts w:ascii="Times New Roman" w:eastAsia="Times New Roman" w:hAnsi="Times New Roman" w:cs="Times New Roman"/>
          <w:sz w:val="24"/>
          <w:szCs w:val="24"/>
          <w:lang w:val="en-US"/>
        </w:rPr>
        <w:t>5.1. The Partner is entitled, at its discretion, to unilaterally terminate this Agreement.</w:t>
      </w:r>
    </w:p>
    <w:p w:rsidR="001047D1" w:rsidRPr="00B270A8" w:rsidRDefault="009C0C43">
      <w:pPr>
        <w:spacing w:after="0" w:line="240" w:lineRule="auto"/>
        <w:ind w:firstLine="540"/>
        <w:jc w:val="both"/>
        <w:rPr>
          <w:rFonts w:ascii="Times New Roman" w:eastAsia="Times New Roman" w:hAnsi="Times New Roman" w:cs="Times New Roman"/>
          <w:sz w:val="24"/>
          <w:szCs w:val="24"/>
          <w:lang w:val="en-US"/>
        </w:rPr>
      </w:pPr>
      <w:r w:rsidRPr="00B270A8">
        <w:rPr>
          <w:rFonts w:ascii="Times New Roman" w:eastAsia="Times New Roman" w:hAnsi="Times New Roman" w:cs="Times New Roman"/>
          <w:sz w:val="24"/>
          <w:szCs w:val="24"/>
          <w:lang w:val="en-US"/>
        </w:rPr>
        <w:t xml:space="preserve">5.2. Termination of partnership with AMME may be initiated by AMME in case of non-fulfillment or improper fulfillment </w:t>
      </w:r>
      <w:r w:rsidR="005D3850" w:rsidRPr="00B270A8">
        <w:rPr>
          <w:rFonts w:ascii="Times New Roman" w:eastAsia="Times New Roman" w:hAnsi="Times New Roman" w:cs="Times New Roman"/>
          <w:sz w:val="24"/>
          <w:szCs w:val="24"/>
          <w:lang w:val="en-US"/>
        </w:rPr>
        <w:t>of obligations imposed by the terms of this Agreement</w:t>
      </w:r>
      <w:r w:rsidR="005D3850">
        <w:rPr>
          <w:rFonts w:ascii="Times New Roman" w:eastAsia="Times New Roman" w:hAnsi="Times New Roman" w:cs="Times New Roman"/>
          <w:sz w:val="24"/>
          <w:szCs w:val="24"/>
          <w:lang w:val="en-US"/>
        </w:rPr>
        <w:t xml:space="preserve"> </w:t>
      </w:r>
      <w:r w:rsidRPr="00B270A8">
        <w:rPr>
          <w:rFonts w:ascii="Times New Roman" w:eastAsia="Times New Roman" w:hAnsi="Times New Roman" w:cs="Times New Roman"/>
          <w:sz w:val="24"/>
          <w:szCs w:val="24"/>
          <w:lang w:val="en-US"/>
        </w:rPr>
        <w:t>by the Partner</w:t>
      </w:r>
      <w:r w:rsidR="005D3850">
        <w:rPr>
          <w:rFonts w:ascii="Times New Roman" w:eastAsia="Times New Roman" w:hAnsi="Times New Roman" w:cs="Times New Roman"/>
          <w:sz w:val="24"/>
          <w:szCs w:val="24"/>
          <w:lang w:val="en-US"/>
        </w:rPr>
        <w:t>.</w:t>
      </w:r>
      <w:r w:rsidRPr="00B270A8">
        <w:rPr>
          <w:rFonts w:ascii="Times New Roman" w:eastAsia="Times New Roman" w:hAnsi="Times New Roman" w:cs="Times New Roman"/>
          <w:sz w:val="24"/>
          <w:szCs w:val="24"/>
          <w:lang w:val="en-US"/>
        </w:rPr>
        <w:t xml:space="preserve"> </w:t>
      </w:r>
    </w:p>
    <w:p w:rsidR="001047D1" w:rsidRPr="00B270A8" w:rsidRDefault="009C0C43">
      <w:pPr>
        <w:spacing w:after="0" w:line="240" w:lineRule="auto"/>
        <w:ind w:firstLine="540"/>
        <w:jc w:val="both"/>
        <w:rPr>
          <w:rFonts w:ascii="Times New Roman" w:eastAsia="Times New Roman" w:hAnsi="Times New Roman" w:cs="Times New Roman"/>
          <w:sz w:val="24"/>
          <w:szCs w:val="24"/>
          <w:lang w:val="en-US"/>
        </w:rPr>
      </w:pPr>
      <w:r w:rsidRPr="00B270A8">
        <w:rPr>
          <w:rFonts w:ascii="Times New Roman" w:eastAsia="Times New Roman" w:hAnsi="Times New Roman" w:cs="Times New Roman"/>
          <w:sz w:val="24"/>
          <w:szCs w:val="24"/>
          <w:lang w:val="en-US"/>
        </w:rPr>
        <w:t>5.3. In cases described in the Articles 5.1-5.2 of this Agreement, the Partner is excluded from the AMME Partner Registry, and all fees paid by the Partner are not returned, and claims for requesting fees from AMME are not accepted.</w:t>
      </w:r>
    </w:p>
    <w:p w:rsidR="001047D1" w:rsidRPr="00B270A8" w:rsidRDefault="009C0C43">
      <w:pPr>
        <w:spacing w:after="0" w:line="240" w:lineRule="auto"/>
        <w:ind w:firstLine="540"/>
        <w:jc w:val="both"/>
        <w:rPr>
          <w:rFonts w:ascii="Times New Roman" w:eastAsia="Times New Roman" w:hAnsi="Times New Roman" w:cs="Times New Roman"/>
          <w:sz w:val="24"/>
          <w:szCs w:val="24"/>
          <w:lang w:val="en-US"/>
        </w:rPr>
      </w:pPr>
      <w:r w:rsidRPr="00B270A8">
        <w:rPr>
          <w:rFonts w:ascii="Times New Roman" w:eastAsia="Times New Roman" w:hAnsi="Times New Roman" w:cs="Times New Roman"/>
          <w:sz w:val="24"/>
          <w:szCs w:val="24"/>
          <w:lang w:val="en-US"/>
        </w:rPr>
        <w:t>5.4. This Agreement comes into force from the moment of its conclusion by the Parties and is valid for one calendar year. The Agreement is considered to be prolonged for the next calendar year if neither party notifies the other in writing of its intention to terminate the Agreement 1 (one) month before the date of expiry of the Agreement.</w:t>
      </w:r>
    </w:p>
    <w:p w:rsidR="001047D1" w:rsidRPr="00B270A8" w:rsidRDefault="009C0C43">
      <w:pPr>
        <w:spacing w:after="0" w:line="240" w:lineRule="auto"/>
        <w:ind w:firstLine="540"/>
        <w:jc w:val="both"/>
        <w:rPr>
          <w:rFonts w:ascii="Times New Roman" w:eastAsia="Times New Roman" w:hAnsi="Times New Roman" w:cs="Times New Roman"/>
          <w:sz w:val="24"/>
          <w:szCs w:val="24"/>
          <w:lang w:val="en-US"/>
        </w:rPr>
      </w:pPr>
      <w:r w:rsidRPr="00B270A8">
        <w:rPr>
          <w:rFonts w:ascii="Times New Roman" w:eastAsia="Times New Roman" w:hAnsi="Times New Roman" w:cs="Times New Roman"/>
          <w:sz w:val="24"/>
          <w:szCs w:val="24"/>
          <w:lang w:val="en-US"/>
        </w:rPr>
        <w:t>5.5. Termination of the Agreement may not serve as a basis for refusing the Partner to renew partnership with AMME in the future.</w:t>
      </w:r>
    </w:p>
    <w:p w:rsidR="001047D1" w:rsidRPr="00B270A8" w:rsidRDefault="001047D1">
      <w:pPr>
        <w:pBdr>
          <w:top w:val="nil"/>
          <w:left w:val="nil"/>
          <w:bottom w:val="nil"/>
          <w:right w:val="nil"/>
          <w:between w:val="nil"/>
        </w:pBdr>
        <w:spacing w:after="0" w:line="240" w:lineRule="auto"/>
        <w:jc w:val="right"/>
        <w:rPr>
          <w:rFonts w:ascii="Times New Roman" w:eastAsia="Times New Roman" w:hAnsi="Times New Roman" w:cs="Times New Roman"/>
          <w:b/>
          <w:color w:val="000000"/>
          <w:sz w:val="24"/>
          <w:szCs w:val="24"/>
          <w:lang w:val="en-US"/>
        </w:rPr>
      </w:pPr>
    </w:p>
    <w:p w:rsidR="001047D1" w:rsidRPr="00B270A8" w:rsidRDefault="009C0C43">
      <w:pPr>
        <w:pBdr>
          <w:top w:val="nil"/>
          <w:left w:val="nil"/>
          <w:bottom w:val="nil"/>
          <w:right w:val="nil"/>
          <w:between w:val="nil"/>
        </w:pBdr>
        <w:spacing w:after="0" w:line="240" w:lineRule="auto"/>
        <w:jc w:val="right"/>
        <w:rPr>
          <w:rFonts w:ascii="Times New Roman" w:eastAsia="Times New Roman" w:hAnsi="Times New Roman" w:cs="Times New Roman"/>
          <w:i/>
          <w:color w:val="000000"/>
          <w:sz w:val="24"/>
          <w:szCs w:val="24"/>
          <w:lang w:val="en-US"/>
        </w:rPr>
      </w:pPr>
      <w:r w:rsidRPr="00B270A8">
        <w:rPr>
          <w:rFonts w:ascii="Times New Roman" w:eastAsia="Times New Roman" w:hAnsi="Times New Roman" w:cs="Times New Roman"/>
          <w:i/>
          <w:sz w:val="24"/>
          <w:szCs w:val="24"/>
          <w:lang w:val="en-US"/>
        </w:rPr>
        <w:t>Appendix</w:t>
      </w:r>
      <w:r w:rsidRPr="00B270A8">
        <w:rPr>
          <w:rFonts w:ascii="Times New Roman" w:eastAsia="Times New Roman" w:hAnsi="Times New Roman" w:cs="Times New Roman"/>
          <w:i/>
          <w:color w:val="000000"/>
          <w:sz w:val="24"/>
          <w:szCs w:val="24"/>
          <w:lang w:val="en-US"/>
        </w:rPr>
        <w:t xml:space="preserve"> 1</w:t>
      </w:r>
    </w:p>
    <w:p w:rsidR="001047D1" w:rsidRPr="00B270A8" w:rsidRDefault="001047D1">
      <w:pPr>
        <w:pBdr>
          <w:top w:val="nil"/>
          <w:left w:val="nil"/>
          <w:bottom w:val="nil"/>
          <w:right w:val="nil"/>
          <w:between w:val="nil"/>
        </w:pBdr>
        <w:spacing w:after="0" w:line="240" w:lineRule="auto"/>
        <w:jc w:val="right"/>
        <w:rPr>
          <w:rFonts w:ascii="Times New Roman" w:eastAsia="Times New Roman" w:hAnsi="Times New Roman" w:cs="Times New Roman"/>
          <w:b/>
          <w:i/>
          <w:color w:val="000000"/>
          <w:sz w:val="24"/>
          <w:szCs w:val="24"/>
          <w:lang w:val="en-US"/>
        </w:rPr>
      </w:pPr>
    </w:p>
    <w:p w:rsidR="001047D1" w:rsidRPr="00B270A8" w:rsidRDefault="009C0C43">
      <w:pPr>
        <w:pBdr>
          <w:top w:val="nil"/>
          <w:left w:val="nil"/>
          <w:bottom w:val="nil"/>
          <w:right w:val="nil"/>
          <w:between w:val="nil"/>
        </w:pBdr>
        <w:spacing w:after="0" w:line="240" w:lineRule="auto"/>
        <w:jc w:val="right"/>
        <w:rPr>
          <w:rFonts w:ascii="Times New Roman" w:eastAsia="Times New Roman" w:hAnsi="Times New Roman" w:cs="Times New Roman"/>
          <w:b/>
          <w:color w:val="000000"/>
          <w:sz w:val="24"/>
          <w:szCs w:val="24"/>
          <w:lang w:val="en-US"/>
        </w:rPr>
      </w:pPr>
      <w:r w:rsidRPr="00B270A8">
        <w:rPr>
          <w:rFonts w:ascii="Times New Roman" w:eastAsia="Times New Roman" w:hAnsi="Times New Roman" w:cs="Times New Roman"/>
          <w:b/>
          <w:sz w:val="24"/>
          <w:szCs w:val="24"/>
          <w:lang w:val="en-US"/>
        </w:rPr>
        <w:t>Approved</w:t>
      </w:r>
    </w:p>
    <w:p w:rsidR="001047D1" w:rsidRPr="00B270A8" w:rsidRDefault="009C0C43">
      <w:pPr>
        <w:pBdr>
          <w:top w:val="nil"/>
          <w:left w:val="nil"/>
          <w:bottom w:val="nil"/>
          <w:right w:val="nil"/>
          <w:between w:val="nil"/>
        </w:pBdr>
        <w:spacing w:after="0" w:line="240" w:lineRule="auto"/>
        <w:jc w:val="right"/>
        <w:rPr>
          <w:rFonts w:ascii="Times New Roman" w:eastAsia="Times New Roman" w:hAnsi="Times New Roman" w:cs="Times New Roman"/>
          <w:b/>
          <w:color w:val="000000"/>
          <w:sz w:val="24"/>
          <w:szCs w:val="24"/>
          <w:lang w:val="en-US"/>
        </w:rPr>
      </w:pPr>
      <w:r w:rsidRPr="00B270A8">
        <w:rPr>
          <w:rFonts w:ascii="Times New Roman" w:eastAsia="Times New Roman" w:hAnsi="Times New Roman" w:cs="Times New Roman"/>
          <w:b/>
          <w:sz w:val="24"/>
          <w:szCs w:val="24"/>
          <w:lang w:val="en-US"/>
        </w:rPr>
        <w:t>by the order of Executive Director of</w:t>
      </w:r>
      <w:r w:rsidRPr="00B270A8">
        <w:rPr>
          <w:rFonts w:ascii="Times New Roman" w:eastAsia="Times New Roman" w:hAnsi="Times New Roman" w:cs="Times New Roman"/>
          <w:b/>
          <w:color w:val="000000"/>
          <w:sz w:val="24"/>
          <w:szCs w:val="24"/>
          <w:lang w:val="en-US"/>
        </w:rPr>
        <w:t xml:space="preserve"> </w:t>
      </w:r>
    </w:p>
    <w:p w:rsidR="001047D1" w:rsidRPr="00B270A8" w:rsidRDefault="009C0C43">
      <w:pPr>
        <w:spacing w:after="0" w:line="240" w:lineRule="auto"/>
        <w:ind w:firstLine="720"/>
        <w:jc w:val="right"/>
        <w:rPr>
          <w:rFonts w:ascii="Times New Roman" w:eastAsia="Times New Roman" w:hAnsi="Times New Roman" w:cs="Times New Roman"/>
          <w:b/>
          <w:color w:val="000000"/>
          <w:sz w:val="24"/>
          <w:szCs w:val="24"/>
          <w:lang w:val="en-US"/>
        </w:rPr>
      </w:pPr>
      <w:r w:rsidRPr="00B270A8">
        <w:rPr>
          <w:rFonts w:ascii="Times New Roman" w:eastAsia="Times New Roman" w:hAnsi="Times New Roman" w:cs="Times New Roman"/>
          <w:b/>
          <w:sz w:val="24"/>
          <w:szCs w:val="24"/>
          <w:lang w:val="en-US"/>
        </w:rPr>
        <w:t xml:space="preserve">The Association of Legal Entities “The </w:t>
      </w:r>
      <w:r w:rsidR="005D3850">
        <w:rPr>
          <w:rFonts w:ascii="Times New Roman" w:eastAsia="Times New Roman" w:hAnsi="Times New Roman" w:cs="Times New Roman"/>
          <w:b/>
          <w:sz w:val="24"/>
          <w:szCs w:val="24"/>
          <w:lang w:val="en-US"/>
        </w:rPr>
        <w:t>Republican</w:t>
      </w:r>
      <w:r w:rsidRPr="00B270A8">
        <w:rPr>
          <w:rFonts w:ascii="Times New Roman" w:eastAsia="Times New Roman" w:hAnsi="Times New Roman" w:cs="Times New Roman"/>
          <w:b/>
          <w:sz w:val="24"/>
          <w:szCs w:val="24"/>
          <w:lang w:val="en-US"/>
        </w:rPr>
        <w:t xml:space="preserve"> Association of Mining and Metallurgical Enterprises”</w:t>
      </w:r>
    </w:p>
    <w:p w:rsidR="001047D1" w:rsidRPr="00B270A8" w:rsidRDefault="00D04AB1">
      <w:pPr>
        <w:pBdr>
          <w:top w:val="nil"/>
          <w:left w:val="nil"/>
          <w:bottom w:val="nil"/>
          <w:right w:val="nil"/>
          <w:between w:val="nil"/>
        </w:pBdr>
        <w:spacing w:after="0" w:line="240" w:lineRule="auto"/>
        <w:jc w:val="right"/>
        <w:rPr>
          <w:rFonts w:ascii="Times New Roman" w:eastAsia="Times New Roman" w:hAnsi="Times New Roman" w:cs="Times New Roman"/>
          <w:b/>
          <w:color w:val="000000"/>
          <w:sz w:val="24"/>
          <w:szCs w:val="24"/>
          <w:lang w:val="en-US"/>
        </w:rPr>
      </w:pPr>
      <w:r>
        <w:rPr>
          <w:rFonts w:ascii="Times New Roman" w:eastAsia="Times New Roman" w:hAnsi="Times New Roman" w:cs="Times New Roman"/>
          <w:b/>
          <w:sz w:val="24"/>
          <w:szCs w:val="24"/>
          <w:lang w:val="en-US"/>
        </w:rPr>
        <w:t>d</w:t>
      </w:r>
      <w:r w:rsidR="009C0C43" w:rsidRPr="00B270A8">
        <w:rPr>
          <w:rFonts w:ascii="Times New Roman" w:eastAsia="Times New Roman" w:hAnsi="Times New Roman" w:cs="Times New Roman"/>
          <w:b/>
          <w:sz w:val="24"/>
          <w:szCs w:val="24"/>
          <w:lang w:val="en-US"/>
        </w:rPr>
        <w:t>ated</w:t>
      </w:r>
      <w:r>
        <w:rPr>
          <w:rFonts w:ascii="Times New Roman" w:eastAsia="Times New Roman" w:hAnsi="Times New Roman" w:cs="Times New Roman"/>
          <w:b/>
          <w:sz w:val="24"/>
          <w:szCs w:val="24"/>
          <w:lang w:val="en-US"/>
        </w:rPr>
        <w:t xml:space="preserve"> on</w:t>
      </w:r>
      <w:r w:rsidR="009C0C43" w:rsidRPr="00B270A8">
        <w:rPr>
          <w:rFonts w:ascii="Times New Roman" w:eastAsia="Times New Roman" w:hAnsi="Times New Roman" w:cs="Times New Roman"/>
          <w:b/>
          <w:color w:val="000000"/>
          <w:sz w:val="24"/>
          <w:szCs w:val="24"/>
          <w:lang w:val="en-US"/>
        </w:rPr>
        <w:t xml:space="preserve"> 4 </w:t>
      </w:r>
      <w:r w:rsidR="009C0C43" w:rsidRPr="00B270A8">
        <w:rPr>
          <w:rFonts w:ascii="Times New Roman" w:eastAsia="Times New Roman" w:hAnsi="Times New Roman" w:cs="Times New Roman"/>
          <w:b/>
          <w:sz w:val="24"/>
          <w:szCs w:val="24"/>
          <w:lang w:val="en-US"/>
        </w:rPr>
        <w:t xml:space="preserve">January </w:t>
      </w:r>
      <w:r w:rsidR="009C0C43" w:rsidRPr="00B270A8">
        <w:rPr>
          <w:rFonts w:ascii="Times New Roman" w:eastAsia="Times New Roman" w:hAnsi="Times New Roman" w:cs="Times New Roman"/>
          <w:b/>
          <w:color w:val="000000"/>
          <w:sz w:val="24"/>
          <w:szCs w:val="24"/>
          <w:lang w:val="en-US"/>
        </w:rPr>
        <w:t>2017 № 1</w:t>
      </w:r>
    </w:p>
    <w:p w:rsidR="001047D1" w:rsidRPr="00B270A8" w:rsidRDefault="001047D1">
      <w:pPr>
        <w:jc w:val="right"/>
        <w:rPr>
          <w:rFonts w:ascii="Times New Roman" w:eastAsia="Times New Roman" w:hAnsi="Times New Roman" w:cs="Times New Roman"/>
          <w:b/>
          <w:lang w:val="en-US"/>
        </w:rPr>
      </w:pPr>
    </w:p>
    <w:p w:rsidR="001047D1" w:rsidRPr="00B270A8" w:rsidRDefault="009C0C43">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lang w:val="en-US"/>
        </w:rPr>
      </w:pPr>
      <w:r w:rsidRPr="00B270A8">
        <w:rPr>
          <w:rFonts w:ascii="Times New Roman" w:eastAsia="Times New Roman" w:hAnsi="Times New Roman" w:cs="Times New Roman"/>
          <w:b/>
          <w:sz w:val="24"/>
          <w:szCs w:val="24"/>
          <w:lang w:val="en-US"/>
        </w:rPr>
        <w:t>Partnership fee rates</w:t>
      </w:r>
      <w:r w:rsidRPr="00B270A8">
        <w:rPr>
          <w:rFonts w:ascii="Times New Roman" w:eastAsia="Times New Roman" w:hAnsi="Times New Roman" w:cs="Times New Roman"/>
          <w:b/>
          <w:color w:val="000000"/>
          <w:sz w:val="24"/>
          <w:szCs w:val="24"/>
          <w:lang w:val="en-US"/>
        </w:rPr>
        <w:t>*</w:t>
      </w:r>
    </w:p>
    <w:p w:rsidR="001047D1" w:rsidRPr="00B270A8" w:rsidRDefault="009C0C43">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lang w:val="en-US"/>
        </w:rPr>
      </w:pPr>
      <w:r w:rsidRPr="00B270A8">
        <w:rPr>
          <w:rFonts w:ascii="Times New Roman" w:eastAsia="Times New Roman" w:hAnsi="Times New Roman" w:cs="Times New Roman"/>
          <w:b/>
          <w:sz w:val="24"/>
          <w:szCs w:val="24"/>
          <w:lang w:val="en-US"/>
        </w:rPr>
        <w:t xml:space="preserve">for Partners of the Association of Legal Entities “The </w:t>
      </w:r>
      <w:r w:rsidR="00D04AB1">
        <w:rPr>
          <w:rFonts w:ascii="Times New Roman" w:eastAsia="Times New Roman" w:hAnsi="Times New Roman" w:cs="Times New Roman"/>
          <w:b/>
          <w:sz w:val="24"/>
          <w:szCs w:val="24"/>
          <w:lang w:val="en-US"/>
        </w:rPr>
        <w:t>Republican</w:t>
      </w:r>
      <w:r w:rsidRPr="00B270A8">
        <w:rPr>
          <w:rFonts w:ascii="Times New Roman" w:eastAsia="Times New Roman" w:hAnsi="Times New Roman" w:cs="Times New Roman"/>
          <w:b/>
          <w:sz w:val="24"/>
          <w:szCs w:val="24"/>
          <w:lang w:val="en-US"/>
        </w:rPr>
        <w:t xml:space="preserve"> Association of Mining and Metallurgical Enterprises” (AMME)</w:t>
      </w:r>
    </w:p>
    <w:p w:rsidR="001047D1" w:rsidRPr="00B270A8" w:rsidRDefault="001047D1">
      <w:pPr>
        <w:jc w:val="center"/>
        <w:rPr>
          <w:rFonts w:ascii="Times New Roman" w:eastAsia="Times New Roman" w:hAnsi="Times New Roman" w:cs="Times New Roman"/>
          <w:b/>
          <w:sz w:val="12"/>
          <w:szCs w:val="12"/>
          <w:lang w:val="en-US"/>
        </w:rPr>
      </w:pPr>
    </w:p>
    <w:tbl>
      <w:tblPr>
        <w:tblStyle w:val="a5"/>
        <w:tblW w:w="934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38"/>
        <w:gridCol w:w="3467"/>
        <w:gridCol w:w="1740"/>
        <w:gridCol w:w="1600"/>
      </w:tblGrid>
      <w:tr w:rsidR="001047D1">
        <w:trPr>
          <w:trHeight w:val="640"/>
        </w:trPr>
        <w:tc>
          <w:tcPr>
            <w:tcW w:w="2538" w:type="dxa"/>
            <w:vMerge w:val="restart"/>
          </w:tcPr>
          <w:p w:rsidR="001047D1" w:rsidRDefault="009C0C43">
            <w:pPr>
              <w:jc w:val="center"/>
              <w:rPr>
                <w:rFonts w:ascii="Times New Roman" w:eastAsia="Times New Roman" w:hAnsi="Times New Roman" w:cs="Times New Roman"/>
                <w:b/>
              </w:rPr>
            </w:pPr>
            <w:proofErr w:type="spellStart"/>
            <w:r>
              <w:rPr>
                <w:rFonts w:ascii="Times New Roman" w:eastAsia="Times New Roman" w:hAnsi="Times New Roman" w:cs="Times New Roman"/>
                <w:b/>
              </w:rPr>
              <w:t>Type</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of</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enterprise</w:t>
            </w:r>
            <w:proofErr w:type="spellEnd"/>
          </w:p>
        </w:tc>
        <w:tc>
          <w:tcPr>
            <w:tcW w:w="3467" w:type="dxa"/>
            <w:vMerge w:val="restart"/>
          </w:tcPr>
          <w:p w:rsidR="001047D1" w:rsidRDefault="009C0C43">
            <w:pPr>
              <w:jc w:val="center"/>
              <w:rPr>
                <w:rFonts w:ascii="Times New Roman" w:eastAsia="Times New Roman" w:hAnsi="Times New Roman" w:cs="Times New Roman"/>
                <w:b/>
              </w:rPr>
            </w:pPr>
            <w:proofErr w:type="spellStart"/>
            <w:r>
              <w:rPr>
                <w:rFonts w:ascii="Times New Roman" w:eastAsia="Times New Roman" w:hAnsi="Times New Roman" w:cs="Times New Roman"/>
                <w:b/>
              </w:rPr>
              <w:t>Characteristics</w:t>
            </w:r>
            <w:proofErr w:type="spellEnd"/>
          </w:p>
        </w:tc>
        <w:tc>
          <w:tcPr>
            <w:tcW w:w="3340" w:type="dxa"/>
            <w:gridSpan w:val="2"/>
          </w:tcPr>
          <w:p w:rsidR="001047D1" w:rsidRDefault="009C0C43">
            <w:pPr>
              <w:jc w:val="center"/>
              <w:rPr>
                <w:rFonts w:ascii="Times New Roman" w:eastAsia="Times New Roman" w:hAnsi="Times New Roman" w:cs="Times New Roman"/>
                <w:b/>
              </w:rPr>
            </w:pPr>
            <w:proofErr w:type="spellStart"/>
            <w:r>
              <w:rPr>
                <w:rFonts w:ascii="Times New Roman" w:eastAsia="Times New Roman" w:hAnsi="Times New Roman" w:cs="Times New Roman"/>
                <w:b/>
              </w:rPr>
              <w:t>Fee</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rates</w:t>
            </w:r>
            <w:proofErr w:type="spellEnd"/>
          </w:p>
          <w:p w:rsidR="001047D1" w:rsidRDefault="009C0C43">
            <w:pPr>
              <w:jc w:val="center"/>
              <w:rPr>
                <w:rFonts w:ascii="Times New Roman" w:eastAsia="Times New Roman" w:hAnsi="Times New Roman" w:cs="Times New Roman"/>
                <w:b/>
              </w:rPr>
            </w:pPr>
            <w:r>
              <w:rPr>
                <w:rFonts w:ascii="Times New Roman" w:eastAsia="Times New Roman" w:hAnsi="Times New Roman" w:cs="Times New Roman"/>
                <w:b/>
              </w:rPr>
              <w:t>(</w:t>
            </w:r>
            <w:proofErr w:type="spellStart"/>
            <w:r>
              <w:rPr>
                <w:rFonts w:ascii="Times New Roman" w:eastAsia="Times New Roman" w:hAnsi="Times New Roman" w:cs="Times New Roman"/>
                <w:b/>
              </w:rPr>
              <w:t>per</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year</w:t>
            </w:r>
            <w:proofErr w:type="spellEnd"/>
            <w:r>
              <w:rPr>
                <w:rFonts w:ascii="Times New Roman" w:eastAsia="Times New Roman" w:hAnsi="Times New Roman" w:cs="Times New Roman"/>
                <w:b/>
              </w:rPr>
              <w:t>)</w:t>
            </w:r>
          </w:p>
        </w:tc>
      </w:tr>
      <w:tr w:rsidR="001047D1">
        <w:trPr>
          <w:trHeight w:val="220"/>
        </w:trPr>
        <w:tc>
          <w:tcPr>
            <w:tcW w:w="2538" w:type="dxa"/>
            <w:vMerge/>
          </w:tcPr>
          <w:p w:rsidR="001047D1" w:rsidRDefault="001047D1">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3467" w:type="dxa"/>
            <w:vMerge/>
          </w:tcPr>
          <w:p w:rsidR="001047D1" w:rsidRDefault="001047D1">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1740" w:type="dxa"/>
          </w:tcPr>
          <w:p w:rsidR="001047D1" w:rsidRDefault="009C0C43">
            <w:pPr>
              <w:jc w:val="center"/>
              <w:rPr>
                <w:rFonts w:ascii="Times New Roman" w:eastAsia="Times New Roman" w:hAnsi="Times New Roman" w:cs="Times New Roman"/>
                <w:b/>
              </w:rPr>
            </w:pPr>
            <w:proofErr w:type="spellStart"/>
            <w:r>
              <w:rPr>
                <w:rFonts w:ascii="Times New Roman" w:eastAsia="Times New Roman" w:hAnsi="Times New Roman" w:cs="Times New Roman"/>
                <w:b/>
              </w:rPr>
              <w:t>for</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domestic</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partners</w:t>
            </w:r>
            <w:proofErr w:type="spellEnd"/>
          </w:p>
        </w:tc>
        <w:tc>
          <w:tcPr>
            <w:tcW w:w="1600" w:type="dxa"/>
          </w:tcPr>
          <w:p w:rsidR="001047D1" w:rsidRDefault="009C0C43">
            <w:pPr>
              <w:jc w:val="center"/>
              <w:rPr>
                <w:rFonts w:ascii="Times New Roman" w:eastAsia="Times New Roman" w:hAnsi="Times New Roman" w:cs="Times New Roman"/>
                <w:b/>
              </w:rPr>
            </w:pPr>
            <w:proofErr w:type="spellStart"/>
            <w:r>
              <w:rPr>
                <w:rFonts w:ascii="Times New Roman" w:eastAsia="Times New Roman" w:hAnsi="Times New Roman" w:cs="Times New Roman"/>
                <w:b/>
              </w:rPr>
              <w:t>for</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overseas</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partners</w:t>
            </w:r>
            <w:proofErr w:type="spellEnd"/>
          </w:p>
        </w:tc>
      </w:tr>
      <w:tr w:rsidR="001047D1">
        <w:trPr>
          <w:trHeight w:val="960"/>
        </w:trPr>
        <w:tc>
          <w:tcPr>
            <w:tcW w:w="2538" w:type="dxa"/>
          </w:tcPr>
          <w:p w:rsidR="001047D1" w:rsidRDefault="009C0C43">
            <w:pPr>
              <w:jc w:val="center"/>
              <w:rPr>
                <w:rFonts w:ascii="Times New Roman" w:eastAsia="Times New Roman" w:hAnsi="Times New Roman" w:cs="Times New Roman"/>
                <w:b/>
              </w:rPr>
            </w:pPr>
            <w:proofErr w:type="spellStart"/>
            <w:r>
              <w:rPr>
                <w:rFonts w:ascii="Times New Roman" w:eastAsia="Times New Roman" w:hAnsi="Times New Roman" w:cs="Times New Roman"/>
                <w:b/>
              </w:rPr>
              <w:t>Small</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businesses</w:t>
            </w:r>
            <w:proofErr w:type="spellEnd"/>
          </w:p>
        </w:tc>
        <w:tc>
          <w:tcPr>
            <w:tcW w:w="3467" w:type="dxa"/>
          </w:tcPr>
          <w:p w:rsidR="001047D1" w:rsidRPr="00B270A8" w:rsidRDefault="009C0C43">
            <w:pPr>
              <w:jc w:val="center"/>
              <w:rPr>
                <w:rFonts w:ascii="Times New Roman" w:eastAsia="Times New Roman" w:hAnsi="Times New Roman" w:cs="Times New Roman"/>
                <w:lang w:val="en-US"/>
              </w:rPr>
            </w:pPr>
            <w:r w:rsidRPr="00B270A8">
              <w:rPr>
                <w:rFonts w:ascii="Times New Roman" w:eastAsia="Times New Roman" w:hAnsi="Times New Roman" w:cs="Times New Roman"/>
                <w:lang w:val="en-US"/>
              </w:rPr>
              <w:t>Legal entities with an average annual number of employees of not more than 50 people and an average annual value of assets not exceeding 60,000 MCI (monthly calculation index)</w:t>
            </w:r>
          </w:p>
        </w:tc>
        <w:tc>
          <w:tcPr>
            <w:tcW w:w="1740" w:type="dxa"/>
          </w:tcPr>
          <w:p w:rsidR="001047D1" w:rsidRPr="00B270A8" w:rsidRDefault="001047D1">
            <w:pPr>
              <w:rPr>
                <w:rFonts w:ascii="Times New Roman" w:eastAsia="Times New Roman" w:hAnsi="Times New Roman" w:cs="Times New Roman"/>
                <w:b/>
                <w:lang w:val="en-US"/>
              </w:rPr>
            </w:pPr>
          </w:p>
          <w:p w:rsidR="001047D1" w:rsidRPr="00B270A8" w:rsidRDefault="001047D1">
            <w:pPr>
              <w:jc w:val="center"/>
              <w:rPr>
                <w:rFonts w:ascii="Times New Roman" w:eastAsia="Times New Roman" w:hAnsi="Times New Roman" w:cs="Times New Roman"/>
                <w:b/>
                <w:lang w:val="en-US"/>
              </w:rPr>
            </w:pPr>
          </w:p>
          <w:p w:rsidR="001047D1" w:rsidRDefault="009C0C43">
            <w:pPr>
              <w:jc w:val="center"/>
              <w:rPr>
                <w:rFonts w:ascii="Times New Roman" w:eastAsia="Times New Roman" w:hAnsi="Times New Roman" w:cs="Times New Roman"/>
                <w:b/>
              </w:rPr>
            </w:pPr>
            <w:r>
              <w:rPr>
                <w:rFonts w:ascii="Times New Roman" w:eastAsia="Times New Roman" w:hAnsi="Times New Roman" w:cs="Times New Roman"/>
                <w:b/>
              </w:rPr>
              <w:t>230 000</w:t>
            </w:r>
          </w:p>
          <w:p w:rsidR="001047D1" w:rsidRDefault="009C0C43">
            <w:pPr>
              <w:jc w:val="center"/>
              <w:rPr>
                <w:rFonts w:ascii="Times New Roman" w:eastAsia="Times New Roman" w:hAnsi="Times New Roman" w:cs="Times New Roman"/>
                <w:b/>
              </w:rPr>
            </w:pPr>
            <w:r>
              <w:rPr>
                <w:rFonts w:ascii="Times New Roman" w:eastAsia="Times New Roman" w:hAnsi="Times New Roman" w:cs="Times New Roman"/>
                <w:b/>
              </w:rPr>
              <w:t xml:space="preserve"> KZT </w:t>
            </w:r>
          </w:p>
        </w:tc>
        <w:tc>
          <w:tcPr>
            <w:tcW w:w="1600" w:type="dxa"/>
          </w:tcPr>
          <w:p w:rsidR="001047D1" w:rsidRDefault="001047D1">
            <w:pPr>
              <w:jc w:val="center"/>
              <w:rPr>
                <w:rFonts w:ascii="Times New Roman" w:eastAsia="Times New Roman" w:hAnsi="Times New Roman" w:cs="Times New Roman"/>
                <w:b/>
              </w:rPr>
            </w:pPr>
          </w:p>
          <w:p w:rsidR="001047D1" w:rsidRDefault="001047D1">
            <w:pPr>
              <w:rPr>
                <w:rFonts w:ascii="Times New Roman" w:eastAsia="Times New Roman" w:hAnsi="Times New Roman" w:cs="Times New Roman"/>
                <w:b/>
              </w:rPr>
            </w:pPr>
          </w:p>
          <w:p w:rsidR="001047D1" w:rsidRDefault="009C0C43">
            <w:pPr>
              <w:jc w:val="center"/>
              <w:rPr>
                <w:rFonts w:ascii="Times New Roman" w:eastAsia="Times New Roman" w:hAnsi="Times New Roman" w:cs="Times New Roman"/>
                <w:b/>
              </w:rPr>
            </w:pPr>
            <w:r>
              <w:rPr>
                <w:rFonts w:ascii="Times New Roman" w:eastAsia="Times New Roman" w:hAnsi="Times New Roman" w:cs="Times New Roman"/>
                <w:b/>
              </w:rPr>
              <w:t>700</w:t>
            </w:r>
          </w:p>
          <w:p w:rsidR="001047D1" w:rsidRDefault="009C0C43">
            <w:pPr>
              <w:jc w:val="center"/>
              <w:rPr>
                <w:rFonts w:ascii="Times New Roman" w:eastAsia="Times New Roman" w:hAnsi="Times New Roman" w:cs="Times New Roman"/>
                <w:b/>
              </w:rPr>
            </w:pPr>
            <w:r>
              <w:rPr>
                <w:rFonts w:ascii="Times New Roman" w:eastAsia="Times New Roman" w:hAnsi="Times New Roman" w:cs="Times New Roman"/>
                <w:b/>
              </w:rPr>
              <w:t xml:space="preserve"> USD</w:t>
            </w:r>
          </w:p>
        </w:tc>
      </w:tr>
      <w:tr w:rsidR="001047D1">
        <w:trPr>
          <w:trHeight w:val="960"/>
        </w:trPr>
        <w:tc>
          <w:tcPr>
            <w:tcW w:w="2538" w:type="dxa"/>
          </w:tcPr>
          <w:p w:rsidR="001047D1" w:rsidRDefault="009C0C43">
            <w:pPr>
              <w:jc w:val="center"/>
              <w:rPr>
                <w:rFonts w:ascii="Times New Roman" w:eastAsia="Times New Roman" w:hAnsi="Times New Roman" w:cs="Times New Roman"/>
                <w:b/>
              </w:rPr>
            </w:pPr>
            <w:proofErr w:type="spellStart"/>
            <w:r>
              <w:rPr>
                <w:rFonts w:ascii="Times New Roman" w:eastAsia="Times New Roman" w:hAnsi="Times New Roman" w:cs="Times New Roman"/>
                <w:b/>
              </w:rPr>
              <w:t>Medium</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businesses</w:t>
            </w:r>
            <w:proofErr w:type="spellEnd"/>
          </w:p>
        </w:tc>
        <w:tc>
          <w:tcPr>
            <w:tcW w:w="3467" w:type="dxa"/>
          </w:tcPr>
          <w:p w:rsidR="001047D1" w:rsidRPr="00B270A8" w:rsidRDefault="009C0C43">
            <w:pPr>
              <w:jc w:val="center"/>
              <w:rPr>
                <w:rFonts w:ascii="Times New Roman" w:eastAsia="Times New Roman" w:hAnsi="Times New Roman" w:cs="Times New Roman"/>
                <w:lang w:val="en-US"/>
              </w:rPr>
            </w:pPr>
            <w:r w:rsidRPr="00B270A8">
              <w:rPr>
                <w:rFonts w:ascii="Times New Roman" w:eastAsia="Times New Roman" w:hAnsi="Times New Roman" w:cs="Times New Roman"/>
                <w:lang w:val="en-US"/>
              </w:rPr>
              <w:t>Legal entities engaged in private entrepreneurship, not related to small and large businesses</w:t>
            </w:r>
          </w:p>
        </w:tc>
        <w:tc>
          <w:tcPr>
            <w:tcW w:w="1740" w:type="dxa"/>
          </w:tcPr>
          <w:p w:rsidR="001047D1" w:rsidRPr="00B270A8" w:rsidRDefault="001047D1">
            <w:pPr>
              <w:rPr>
                <w:rFonts w:ascii="Times New Roman" w:eastAsia="Times New Roman" w:hAnsi="Times New Roman" w:cs="Times New Roman"/>
                <w:b/>
                <w:lang w:val="en-US"/>
              </w:rPr>
            </w:pPr>
          </w:p>
          <w:p w:rsidR="001047D1" w:rsidRDefault="009C0C43">
            <w:pPr>
              <w:jc w:val="center"/>
              <w:rPr>
                <w:rFonts w:ascii="Times New Roman" w:eastAsia="Times New Roman" w:hAnsi="Times New Roman" w:cs="Times New Roman"/>
                <w:b/>
              </w:rPr>
            </w:pPr>
            <w:r>
              <w:rPr>
                <w:rFonts w:ascii="Times New Roman" w:eastAsia="Times New Roman" w:hAnsi="Times New Roman" w:cs="Times New Roman"/>
                <w:b/>
              </w:rPr>
              <w:t>560 000</w:t>
            </w:r>
          </w:p>
          <w:p w:rsidR="001047D1" w:rsidRDefault="009C0C43">
            <w:pPr>
              <w:jc w:val="center"/>
              <w:rPr>
                <w:rFonts w:ascii="Times New Roman" w:eastAsia="Times New Roman" w:hAnsi="Times New Roman" w:cs="Times New Roman"/>
                <w:b/>
              </w:rPr>
            </w:pPr>
            <w:r>
              <w:rPr>
                <w:rFonts w:ascii="Times New Roman" w:eastAsia="Times New Roman" w:hAnsi="Times New Roman" w:cs="Times New Roman"/>
                <w:b/>
              </w:rPr>
              <w:t>KZT</w:t>
            </w:r>
          </w:p>
        </w:tc>
        <w:tc>
          <w:tcPr>
            <w:tcW w:w="1600" w:type="dxa"/>
          </w:tcPr>
          <w:p w:rsidR="001047D1" w:rsidRDefault="001047D1">
            <w:pPr>
              <w:rPr>
                <w:rFonts w:ascii="Times New Roman" w:eastAsia="Times New Roman" w:hAnsi="Times New Roman" w:cs="Times New Roman"/>
                <w:b/>
              </w:rPr>
            </w:pPr>
          </w:p>
          <w:p w:rsidR="001047D1" w:rsidRDefault="009C0C43">
            <w:pPr>
              <w:jc w:val="center"/>
              <w:rPr>
                <w:rFonts w:ascii="Times New Roman" w:eastAsia="Times New Roman" w:hAnsi="Times New Roman" w:cs="Times New Roman"/>
                <w:b/>
              </w:rPr>
            </w:pPr>
            <w:r>
              <w:rPr>
                <w:rFonts w:ascii="Times New Roman" w:eastAsia="Times New Roman" w:hAnsi="Times New Roman" w:cs="Times New Roman"/>
                <w:b/>
              </w:rPr>
              <w:t xml:space="preserve">1700 </w:t>
            </w:r>
          </w:p>
          <w:p w:rsidR="001047D1" w:rsidRDefault="009C0C43">
            <w:pPr>
              <w:jc w:val="center"/>
              <w:rPr>
                <w:rFonts w:ascii="Times New Roman" w:eastAsia="Times New Roman" w:hAnsi="Times New Roman" w:cs="Times New Roman"/>
                <w:b/>
              </w:rPr>
            </w:pPr>
            <w:r>
              <w:rPr>
                <w:rFonts w:ascii="Times New Roman" w:eastAsia="Times New Roman" w:hAnsi="Times New Roman" w:cs="Times New Roman"/>
                <w:b/>
              </w:rPr>
              <w:t>USD</w:t>
            </w:r>
          </w:p>
        </w:tc>
      </w:tr>
      <w:tr w:rsidR="001047D1">
        <w:trPr>
          <w:trHeight w:val="1400"/>
        </w:trPr>
        <w:tc>
          <w:tcPr>
            <w:tcW w:w="2538" w:type="dxa"/>
          </w:tcPr>
          <w:p w:rsidR="001047D1" w:rsidRDefault="009C0C43">
            <w:pPr>
              <w:jc w:val="center"/>
              <w:rPr>
                <w:rFonts w:ascii="Times New Roman" w:eastAsia="Times New Roman" w:hAnsi="Times New Roman" w:cs="Times New Roman"/>
                <w:b/>
              </w:rPr>
            </w:pPr>
            <w:proofErr w:type="spellStart"/>
            <w:r>
              <w:rPr>
                <w:rFonts w:ascii="Times New Roman" w:eastAsia="Times New Roman" w:hAnsi="Times New Roman" w:cs="Times New Roman"/>
                <w:b/>
              </w:rPr>
              <w:t>Large</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businesses</w:t>
            </w:r>
            <w:proofErr w:type="spellEnd"/>
          </w:p>
        </w:tc>
        <w:tc>
          <w:tcPr>
            <w:tcW w:w="3467" w:type="dxa"/>
          </w:tcPr>
          <w:p w:rsidR="001047D1" w:rsidRPr="00B270A8" w:rsidRDefault="009C0C43">
            <w:pPr>
              <w:jc w:val="center"/>
              <w:rPr>
                <w:rFonts w:ascii="Times New Roman" w:eastAsia="Times New Roman" w:hAnsi="Times New Roman" w:cs="Times New Roman"/>
                <w:lang w:val="en-US"/>
              </w:rPr>
            </w:pPr>
            <w:r w:rsidRPr="00B270A8">
              <w:rPr>
                <w:rFonts w:ascii="Times New Roman" w:eastAsia="Times New Roman" w:hAnsi="Times New Roman" w:cs="Times New Roman"/>
                <w:lang w:val="en-US"/>
              </w:rPr>
              <w:t>Legal entities engaged in private entrepreneurship and meeting one or two of the following criteria: the average annual number of employees is more than 250 people or the total value of assets for the year is more than 325,000 MCI  (monthly calculation index)</w:t>
            </w:r>
          </w:p>
        </w:tc>
        <w:tc>
          <w:tcPr>
            <w:tcW w:w="1740" w:type="dxa"/>
          </w:tcPr>
          <w:p w:rsidR="001047D1" w:rsidRPr="00B270A8" w:rsidRDefault="001047D1">
            <w:pPr>
              <w:jc w:val="center"/>
              <w:rPr>
                <w:rFonts w:ascii="Times New Roman" w:eastAsia="Times New Roman" w:hAnsi="Times New Roman" w:cs="Times New Roman"/>
                <w:b/>
                <w:lang w:val="en-US"/>
              </w:rPr>
            </w:pPr>
          </w:p>
          <w:p w:rsidR="001047D1" w:rsidRPr="00B270A8" w:rsidRDefault="001047D1">
            <w:pPr>
              <w:jc w:val="center"/>
              <w:rPr>
                <w:rFonts w:ascii="Times New Roman" w:eastAsia="Times New Roman" w:hAnsi="Times New Roman" w:cs="Times New Roman"/>
                <w:b/>
                <w:lang w:val="en-US"/>
              </w:rPr>
            </w:pPr>
          </w:p>
          <w:p w:rsidR="001047D1" w:rsidRPr="00B270A8" w:rsidRDefault="001047D1">
            <w:pPr>
              <w:jc w:val="center"/>
              <w:rPr>
                <w:rFonts w:ascii="Times New Roman" w:eastAsia="Times New Roman" w:hAnsi="Times New Roman" w:cs="Times New Roman"/>
                <w:b/>
                <w:lang w:val="en-US"/>
              </w:rPr>
            </w:pPr>
          </w:p>
          <w:p w:rsidR="001047D1" w:rsidRDefault="009C0C43">
            <w:pPr>
              <w:jc w:val="center"/>
              <w:rPr>
                <w:rFonts w:ascii="Times New Roman" w:eastAsia="Times New Roman" w:hAnsi="Times New Roman" w:cs="Times New Roman"/>
                <w:b/>
              </w:rPr>
            </w:pPr>
            <w:r>
              <w:rPr>
                <w:rFonts w:ascii="Times New Roman" w:eastAsia="Times New Roman" w:hAnsi="Times New Roman" w:cs="Times New Roman"/>
                <w:b/>
              </w:rPr>
              <w:t>1 090 000</w:t>
            </w:r>
          </w:p>
          <w:p w:rsidR="001047D1" w:rsidRDefault="009C0C43">
            <w:pPr>
              <w:jc w:val="center"/>
              <w:rPr>
                <w:rFonts w:ascii="Times New Roman" w:eastAsia="Times New Roman" w:hAnsi="Times New Roman" w:cs="Times New Roman"/>
                <w:b/>
              </w:rPr>
            </w:pPr>
            <w:r>
              <w:rPr>
                <w:rFonts w:ascii="Times New Roman" w:eastAsia="Times New Roman" w:hAnsi="Times New Roman" w:cs="Times New Roman"/>
                <w:b/>
              </w:rPr>
              <w:t xml:space="preserve"> KZT </w:t>
            </w:r>
          </w:p>
        </w:tc>
        <w:tc>
          <w:tcPr>
            <w:tcW w:w="1600" w:type="dxa"/>
          </w:tcPr>
          <w:p w:rsidR="001047D1" w:rsidRDefault="001047D1">
            <w:pPr>
              <w:jc w:val="center"/>
              <w:rPr>
                <w:rFonts w:ascii="Times New Roman" w:eastAsia="Times New Roman" w:hAnsi="Times New Roman" w:cs="Times New Roman"/>
                <w:b/>
              </w:rPr>
            </w:pPr>
          </w:p>
          <w:p w:rsidR="001047D1" w:rsidRDefault="001047D1">
            <w:pPr>
              <w:jc w:val="center"/>
              <w:rPr>
                <w:rFonts w:ascii="Times New Roman" w:eastAsia="Times New Roman" w:hAnsi="Times New Roman" w:cs="Times New Roman"/>
                <w:b/>
              </w:rPr>
            </w:pPr>
          </w:p>
          <w:p w:rsidR="001047D1" w:rsidRDefault="001047D1">
            <w:pPr>
              <w:jc w:val="center"/>
              <w:rPr>
                <w:rFonts w:ascii="Times New Roman" w:eastAsia="Times New Roman" w:hAnsi="Times New Roman" w:cs="Times New Roman"/>
                <w:b/>
              </w:rPr>
            </w:pPr>
          </w:p>
          <w:p w:rsidR="001047D1" w:rsidRDefault="009C0C43">
            <w:pPr>
              <w:jc w:val="center"/>
              <w:rPr>
                <w:rFonts w:ascii="Times New Roman" w:eastAsia="Times New Roman" w:hAnsi="Times New Roman" w:cs="Times New Roman"/>
                <w:b/>
              </w:rPr>
            </w:pPr>
            <w:r>
              <w:rPr>
                <w:rFonts w:ascii="Times New Roman" w:eastAsia="Times New Roman" w:hAnsi="Times New Roman" w:cs="Times New Roman"/>
                <w:b/>
              </w:rPr>
              <w:t xml:space="preserve">3300 </w:t>
            </w:r>
          </w:p>
          <w:p w:rsidR="001047D1" w:rsidRDefault="009C0C43">
            <w:pPr>
              <w:jc w:val="center"/>
              <w:rPr>
                <w:rFonts w:ascii="Times New Roman" w:eastAsia="Times New Roman" w:hAnsi="Times New Roman" w:cs="Times New Roman"/>
                <w:b/>
              </w:rPr>
            </w:pPr>
            <w:r>
              <w:rPr>
                <w:rFonts w:ascii="Times New Roman" w:eastAsia="Times New Roman" w:hAnsi="Times New Roman" w:cs="Times New Roman"/>
                <w:b/>
              </w:rPr>
              <w:t xml:space="preserve">USD </w:t>
            </w:r>
          </w:p>
        </w:tc>
      </w:tr>
    </w:tbl>
    <w:p w:rsidR="001047D1" w:rsidRPr="00B270A8" w:rsidRDefault="009C0C43">
      <w:pPr>
        <w:jc w:val="both"/>
        <w:rPr>
          <w:rFonts w:ascii="Times New Roman" w:eastAsia="Times New Roman" w:hAnsi="Times New Roman" w:cs="Times New Roman"/>
          <w:b/>
          <w:lang w:val="en-US"/>
        </w:rPr>
      </w:pPr>
      <w:r w:rsidRPr="00B270A8">
        <w:rPr>
          <w:rFonts w:ascii="Times New Roman" w:eastAsia="Times New Roman" w:hAnsi="Times New Roman" w:cs="Times New Roman"/>
          <w:b/>
          <w:lang w:val="en-US"/>
        </w:rPr>
        <w:t xml:space="preserve">*specified </w:t>
      </w:r>
      <w:r w:rsidR="00D04AB1">
        <w:rPr>
          <w:rFonts w:ascii="Times New Roman" w:eastAsia="Times New Roman" w:hAnsi="Times New Roman" w:cs="Times New Roman"/>
          <w:b/>
          <w:lang w:val="en-US"/>
        </w:rPr>
        <w:t>partnership fee</w:t>
      </w:r>
      <w:r w:rsidRPr="00B270A8">
        <w:rPr>
          <w:rFonts w:ascii="Times New Roman" w:eastAsia="Times New Roman" w:hAnsi="Times New Roman" w:cs="Times New Roman"/>
          <w:b/>
          <w:lang w:val="en-US"/>
        </w:rPr>
        <w:t xml:space="preserve"> rates are valid until December 31, 2017.</w:t>
      </w:r>
    </w:p>
    <w:tbl>
      <w:tblPr>
        <w:tblStyle w:val="a6"/>
        <w:tblW w:w="924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86"/>
        <w:gridCol w:w="4457"/>
      </w:tblGrid>
      <w:tr w:rsidR="001047D1">
        <w:tc>
          <w:tcPr>
            <w:tcW w:w="4786" w:type="dxa"/>
            <w:tcBorders>
              <w:top w:val="single" w:sz="4" w:space="0" w:color="000000"/>
              <w:left w:val="single" w:sz="4" w:space="0" w:color="000000"/>
              <w:bottom w:val="single" w:sz="4" w:space="0" w:color="000000"/>
              <w:right w:val="single" w:sz="4" w:space="0" w:color="000000"/>
            </w:tcBorders>
          </w:tcPr>
          <w:p w:rsidR="001047D1" w:rsidRPr="00B270A8" w:rsidRDefault="009C0C43">
            <w:pPr>
              <w:spacing w:after="0" w:line="240" w:lineRule="auto"/>
              <w:rPr>
                <w:rFonts w:ascii="Times New Roman" w:eastAsia="Times New Roman" w:hAnsi="Times New Roman" w:cs="Times New Roman"/>
                <w:b/>
                <w:lang w:val="en-US"/>
              </w:rPr>
            </w:pPr>
            <w:r w:rsidRPr="00B270A8">
              <w:rPr>
                <w:rFonts w:ascii="Times New Roman" w:eastAsia="Times New Roman" w:hAnsi="Times New Roman" w:cs="Times New Roman"/>
                <w:b/>
                <w:sz w:val="24"/>
                <w:szCs w:val="24"/>
                <w:lang w:val="en-US"/>
              </w:rPr>
              <w:lastRenderedPageBreak/>
              <w:t xml:space="preserve">The Association of Legal Entities “The </w:t>
            </w:r>
            <w:r w:rsidR="00D04AB1">
              <w:rPr>
                <w:rFonts w:ascii="Times New Roman" w:eastAsia="Times New Roman" w:hAnsi="Times New Roman" w:cs="Times New Roman"/>
                <w:b/>
                <w:sz w:val="24"/>
                <w:szCs w:val="24"/>
                <w:lang w:val="en-US"/>
              </w:rPr>
              <w:t>Republican</w:t>
            </w:r>
            <w:r w:rsidRPr="00B270A8">
              <w:rPr>
                <w:rFonts w:ascii="Times New Roman" w:eastAsia="Times New Roman" w:hAnsi="Times New Roman" w:cs="Times New Roman"/>
                <w:b/>
                <w:sz w:val="24"/>
                <w:szCs w:val="24"/>
                <w:lang w:val="en-US"/>
              </w:rPr>
              <w:t xml:space="preserve"> Association of Mining and Metallurgical Enterprises”:</w:t>
            </w:r>
          </w:p>
        </w:tc>
        <w:tc>
          <w:tcPr>
            <w:tcW w:w="4457" w:type="dxa"/>
            <w:tcBorders>
              <w:top w:val="single" w:sz="4" w:space="0" w:color="000000"/>
              <w:left w:val="single" w:sz="4" w:space="0" w:color="000000"/>
              <w:bottom w:val="single" w:sz="4" w:space="0" w:color="000000"/>
              <w:right w:val="single" w:sz="4" w:space="0" w:color="000000"/>
            </w:tcBorders>
          </w:tcPr>
          <w:p w:rsidR="001047D1" w:rsidRDefault="009C0C43">
            <w:pPr>
              <w:rPr>
                <w:rFonts w:ascii="Times New Roman" w:eastAsia="Times New Roman" w:hAnsi="Times New Roman" w:cs="Times New Roman"/>
                <w:b/>
              </w:rPr>
            </w:pPr>
            <w:proofErr w:type="spellStart"/>
            <w:r>
              <w:rPr>
                <w:rFonts w:ascii="Times New Roman" w:eastAsia="Times New Roman" w:hAnsi="Times New Roman" w:cs="Times New Roman"/>
                <w:b/>
              </w:rPr>
              <w:t>Partner</w:t>
            </w:r>
            <w:proofErr w:type="spellEnd"/>
            <w:r>
              <w:rPr>
                <w:rFonts w:ascii="Times New Roman" w:eastAsia="Times New Roman" w:hAnsi="Times New Roman" w:cs="Times New Roman"/>
                <w:b/>
              </w:rPr>
              <w:t>:</w:t>
            </w:r>
          </w:p>
          <w:p w:rsidR="001047D1" w:rsidRDefault="001047D1">
            <w:pPr>
              <w:rPr>
                <w:rFonts w:ascii="Times New Roman" w:eastAsia="Times New Roman" w:hAnsi="Times New Roman" w:cs="Times New Roman"/>
              </w:rPr>
            </w:pPr>
          </w:p>
        </w:tc>
      </w:tr>
      <w:tr w:rsidR="001047D1">
        <w:tc>
          <w:tcPr>
            <w:tcW w:w="4786" w:type="dxa"/>
            <w:tcBorders>
              <w:top w:val="single" w:sz="4" w:space="0" w:color="000000"/>
              <w:left w:val="single" w:sz="4" w:space="0" w:color="000000"/>
              <w:bottom w:val="single" w:sz="4" w:space="0" w:color="000000"/>
              <w:right w:val="single" w:sz="4" w:space="0" w:color="000000"/>
            </w:tcBorders>
          </w:tcPr>
          <w:p w:rsidR="001047D1" w:rsidRPr="00D04AB1" w:rsidRDefault="009C0C43">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lang w:val="en-US"/>
              </w:rPr>
            </w:pPr>
            <w:r w:rsidRPr="00D04AB1">
              <w:rPr>
                <w:rFonts w:ascii="Times New Roman" w:eastAsia="Times New Roman" w:hAnsi="Times New Roman" w:cs="Times New Roman"/>
                <w:b/>
                <w:sz w:val="24"/>
                <w:szCs w:val="24"/>
                <w:lang w:val="en-US"/>
              </w:rPr>
              <w:t>Legal address</w:t>
            </w:r>
            <w:r w:rsidRPr="00D04AB1">
              <w:rPr>
                <w:rFonts w:ascii="Times New Roman" w:eastAsia="Times New Roman" w:hAnsi="Times New Roman" w:cs="Times New Roman"/>
                <w:b/>
                <w:color w:val="000000"/>
                <w:sz w:val="24"/>
                <w:szCs w:val="24"/>
                <w:lang w:val="en-US"/>
              </w:rPr>
              <w:t>:</w:t>
            </w:r>
          </w:p>
          <w:p w:rsidR="001047D1" w:rsidRPr="00B270A8" w:rsidRDefault="009C0C43">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en-US"/>
              </w:rPr>
            </w:pPr>
            <w:r w:rsidRPr="00B270A8">
              <w:rPr>
                <w:rFonts w:ascii="Times New Roman" w:eastAsia="Times New Roman" w:hAnsi="Times New Roman" w:cs="Times New Roman"/>
                <w:sz w:val="24"/>
                <w:szCs w:val="24"/>
                <w:lang w:val="en-US"/>
              </w:rPr>
              <w:t>Republic of Kazakhstan</w:t>
            </w:r>
          </w:p>
          <w:p w:rsidR="001047D1" w:rsidRPr="00B270A8" w:rsidRDefault="009C0C43">
            <w:pPr>
              <w:pBdr>
                <w:top w:val="nil"/>
                <w:left w:val="nil"/>
                <w:bottom w:val="nil"/>
                <w:right w:val="nil"/>
                <w:between w:val="nil"/>
              </w:pBdr>
              <w:spacing w:after="0" w:line="240" w:lineRule="auto"/>
              <w:rPr>
                <w:rFonts w:ascii="Times New Roman" w:eastAsia="Times New Roman" w:hAnsi="Times New Roman" w:cs="Times New Roman"/>
                <w:sz w:val="24"/>
                <w:szCs w:val="24"/>
                <w:lang w:val="en-US"/>
              </w:rPr>
            </w:pPr>
            <w:r w:rsidRPr="00B270A8">
              <w:rPr>
                <w:rFonts w:ascii="Times New Roman" w:eastAsia="Times New Roman" w:hAnsi="Times New Roman" w:cs="Times New Roman"/>
                <w:sz w:val="24"/>
                <w:szCs w:val="24"/>
                <w:lang w:val="en-US"/>
              </w:rPr>
              <w:t xml:space="preserve">D. </w:t>
            </w:r>
            <w:proofErr w:type="spellStart"/>
            <w:r w:rsidRPr="00B270A8">
              <w:rPr>
                <w:rFonts w:ascii="Times New Roman" w:eastAsia="Times New Roman" w:hAnsi="Times New Roman" w:cs="Times New Roman"/>
                <w:sz w:val="24"/>
                <w:szCs w:val="24"/>
                <w:lang w:val="en-US"/>
              </w:rPr>
              <w:t>Kunaev</w:t>
            </w:r>
            <w:proofErr w:type="spellEnd"/>
            <w:r w:rsidRPr="00B270A8">
              <w:rPr>
                <w:rFonts w:ascii="Times New Roman" w:eastAsia="Times New Roman" w:hAnsi="Times New Roman" w:cs="Times New Roman"/>
                <w:sz w:val="24"/>
                <w:szCs w:val="24"/>
                <w:lang w:val="en-US"/>
              </w:rPr>
              <w:t xml:space="preserve"> str. 12/</w:t>
            </w:r>
            <w:proofErr w:type="gramStart"/>
            <w:r w:rsidRPr="00B270A8">
              <w:rPr>
                <w:rFonts w:ascii="Times New Roman" w:eastAsia="Times New Roman" w:hAnsi="Times New Roman" w:cs="Times New Roman"/>
                <w:sz w:val="24"/>
                <w:szCs w:val="24"/>
                <w:lang w:val="en-US"/>
              </w:rPr>
              <w:t>1  010000</w:t>
            </w:r>
            <w:proofErr w:type="gramEnd"/>
            <w:r w:rsidRPr="00B270A8">
              <w:rPr>
                <w:rFonts w:ascii="Times New Roman" w:eastAsia="Times New Roman" w:hAnsi="Times New Roman" w:cs="Times New Roman"/>
                <w:sz w:val="24"/>
                <w:szCs w:val="24"/>
                <w:lang w:val="en-US"/>
              </w:rPr>
              <w:t xml:space="preserve"> Astana</w:t>
            </w:r>
          </w:p>
          <w:p w:rsidR="001047D1" w:rsidRPr="00D04AB1" w:rsidRDefault="009C0C43">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lang w:val="en-US"/>
              </w:rPr>
            </w:pPr>
            <w:r w:rsidRPr="00D04AB1">
              <w:rPr>
                <w:rFonts w:ascii="Times New Roman" w:eastAsia="Times New Roman" w:hAnsi="Times New Roman" w:cs="Times New Roman"/>
                <w:b/>
                <w:sz w:val="24"/>
                <w:szCs w:val="24"/>
                <w:lang w:val="en-US"/>
              </w:rPr>
              <w:t>Postal address</w:t>
            </w:r>
            <w:r w:rsidRPr="00D04AB1">
              <w:rPr>
                <w:rFonts w:ascii="Times New Roman" w:eastAsia="Times New Roman" w:hAnsi="Times New Roman" w:cs="Times New Roman"/>
                <w:b/>
                <w:color w:val="000000"/>
                <w:sz w:val="24"/>
                <w:szCs w:val="24"/>
                <w:lang w:val="en-US"/>
              </w:rPr>
              <w:t>:</w:t>
            </w:r>
          </w:p>
          <w:p w:rsidR="001047D1" w:rsidRPr="00B270A8" w:rsidRDefault="009C0C43">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en-US"/>
              </w:rPr>
            </w:pPr>
            <w:r w:rsidRPr="00B270A8">
              <w:rPr>
                <w:rFonts w:ascii="Times New Roman" w:eastAsia="Times New Roman" w:hAnsi="Times New Roman" w:cs="Times New Roman"/>
                <w:sz w:val="24"/>
                <w:szCs w:val="24"/>
                <w:lang w:val="en-US"/>
              </w:rPr>
              <w:t>Republic of Kazakhstan</w:t>
            </w:r>
          </w:p>
          <w:p w:rsidR="001047D1" w:rsidRPr="00B270A8" w:rsidRDefault="009C0C43">
            <w:pPr>
              <w:spacing w:after="0" w:line="240" w:lineRule="auto"/>
              <w:rPr>
                <w:rFonts w:ascii="Times New Roman" w:eastAsia="Times New Roman" w:hAnsi="Times New Roman" w:cs="Times New Roman"/>
                <w:color w:val="000000"/>
                <w:sz w:val="24"/>
                <w:szCs w:val="24"/>
                <w:lang w:val="en-US"/>
              </w:rPr>
            </w:pPr>
            <w:r w:rsidRPr="00B270A8">
              <w:rPr>
                <w:rFonts w:ascii="Times New Roman" w:eastAsia="Times New Roman" w:hAnsi="Times New Roman" w:cs="Times New Roman"/>
                <w:sz w:val="24"/>
                <w:szCs w:val="24"/>
                <w:lang w:val="en-US"/>
              </w:rPr>
              <w:t xml:space="preserve">D. </w:t>
            </w:r>
            <w:proofErr w:type="spellStart"/>
            <w:r w:rsidRPr="00B270A8">
              <w:rPr>
                <w:rFonts w:ascii="Times New Roman" w:eastAsia="Times New Roman" w:hAnsi="Times New Roman" w:cs="Times New Roman"/>
                <w:sz w:val="24"/>
                <w:szCs w:val="24"/>
                <w:lang w:val="en-US"/>
              </w:rPr>
              <w:t>Kunaev</w:t>
            </w:r>
            <w:proofErr w:type="spellEnd"/>
            <w:r w:rsidRPr="00B270A8">
              <w:rPr>
                <w:rFonts w:ascii="Times New Roman" w:eastAsia="Times New Roman" w:hAnsi="Times New Roman" w:cs="Times New Roman"/>
                <w:sz w:val="24"/>
                <w:szCs w:val="24"/>
                <w:lang w:val="en-US"/>
              </w:rPr>
              <w:t xml:space="preserve"> str. 12/</w:t>
            </w:r>
            <w:proofErr w:type="gramStart"/>
            <w:r w:rsidRPr="00B270A8">
              <w:rPr>
                <w:rFonts w:ascii="Times New Roman" w:eastAsia="Times New Roman" w:hAnsi="Times New Roman" w:cs="Times New Roman"/>
                <w:sz w:val="24"/>
                <w:szCs w:val="24"/>
                <w:lang w:val="en-US"/>
              </w:rPr>
              <w:t>1  010000</w:t>
            </w:r>
            <w:proofErr w:type="gramEnd"/>
            <w:r w:rsidRPr="00B270A8">
              <w:rPr>
                <w:rFonts w:ascii="Times New Roman" w:eastAsia="Times New Roman" w:hAnsi="Times New Roman" w:cs="Times New Roman"/>
                <w:sz w:val="24"/>
                <w:szCs w:val="24"/>
                <w:lang w:val="en-US"/>
              </w:rPr>
              <w:t xml:space="preserve"> Astana</w:t>
            </w:r>
          </w:p>
          <w:p w:rsidR="001047D1" w:rsidRPr="00B270A8" w:rsidRDefault="009C0C43">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en-US"/>
              </w:rPr>
            </w:pPr>
            <w:r w:rsidRPr="00B270A8">
              <w:rPr>
                <w:rFonts w:ascii="Times New Roman" w:eastAsia="Times New Roman" w:hAnsi="Times New Roman" w:cs="Times New Roman"/>
                <w:sz w:val="24"/>
                <w:szCs w:val="24"/>
                <w:lang w:val="en-US"/>
              </w:rPr>
              <w:t>TRN</w:t>
            </w:r>
            <w:r w:rsidRPr="00B270A8">
              <w:rPr>
                <w:rFonts w:ascii="Times New Roman" w:eastAsia="Times New Roman" w:hAnsi="Times New Roman" w:cs="Times New Roman"/>
                <w:color w:val="000000"/>
                <w:sz w:val="24"/>
                <w:szCs w:val="24"/>
                <w:lang w:val="en-US"/>
              </w:rPr>
              <w:t xml:space="preserve"> 620300261753</w:t>
            </w:r>
          </w:p>
          <w:p w:rsidR="001047D1" w:rsidRPr="00B270A8" w:rsidRDefault="009C0C43">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en-US"/>
              </w:rPr>
            </w:pPr>
            <w:r w:rsidRPr="00B270A8">
              <w:rPr>
                <w:rFonts w:ascii="Times New Roman" w:eastAsia="Times New Roman" w:hAnsi="Times New Roman" w:cs="Times New Roman"/>
                <w:sz w:val="24"/>
                <w:szCs w:val="24"/>
                <w:lang w:val="en-US"/>
              </w:rPr>
              <w:t>BIN</w:t>
            </w:r>
            <w:r w:rsidRPr="00B270A8">
              <w:rPr>
                <w:rFonts w:ascii="Times New Roman" w:eastAsia="Times New Roman" w:hAnsi="Times New Roman" w:cs="Times New Roman"/>
                <w:color w:val="000000"/>
                <w:sz w:val="24"/>
                <w:szCs w:val="24"/>
                <w:lang w:val="en-US"/>
              </w:rPr>
              <w:t xml:space="preserve"> 050840010084</w:t>
            </w:r>
          </w:p>
          <w:p w:rsidR="001047D1" w:rsidRPr="00B270A8" w:rsidRDefault="009C0C43">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en-US"/>
              </w:rPr>
            </w:pPr>
            <w:r w:rsidRPr="00B270A8">
              <w:rPr>
                <w:rFonts w:ascii="Times New Roman" w:eastAsia="Times New Roman" w:hAnsi="Times New Roman" w:cs="Times New Roman"/>
                <w:sz w:val="24"/>
                <w:szCs w:val="24"/>
                <w:lang w:val="en-US"/>
              </w:rPr>
              <w:t>Beneficiary Code</w:t>
            </w:r>
            <w:r w:rsidRPr="00B270A8">
              <w:rPr>
                <w:rFonts w:ascii="Times New Roman" w:eastAsia="Times New Roman" w:hAnsi="Times New Roman" w:cs="Times New Roman"/>
                <w:color w:val="000000"/>
                <w:sz w:val="24"/>
                <w:szCs w:val="24"/>
                <w:lang w:val="en-US"/>
              </w:rPr>
              <w:t xml:space="preserve"> 18</w:t>
            </w:r>
          </w:p>
          <w:p w:rsidR="001047D1" w:rsidRPr="00B270A8" w:rsidRDefault="009C0C43">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en-US"/>
              </w:rPr>
            </w:pPr>
            <w:r w:rsidRPr="00B270A8">
              <w:rPr>
                <w:rFonts w:ascii="Times New Roman" w:eastAsia="Times New Roman" w:hAnsi="Times New Roman" w:cs="Times New Roman"/>
                <w:sz w:val="24"/>
                <w:szCs w:val="24"/>
                <w:lang w:val="en-US"/>
              </w:rPr>
              <w:t>IIC</w:t>
            </w:r>
            <w:r w:rsidRPr="00B270A8">
              <w:rPr>
                <w:rFonts w:ascii="Times New Roman" w:eastAsia="Times New Roman" w:hAnsi="Times New Roman" w:cs="Times New Roman"/>
                <w:color w:val="000000"/>
                <w:sz w:val="24"/>
                <w:szCs w:val="24"/>
                <w:lang w:val="en-US"/>
              </w:rPr>
              <w:t>: KZ06965T031202653768(KZT)</w:t>
            </w:r>
          </w:p>
          <w:p w:rsidR="001047D1" w:rsidRPr="00B270A8" w:rsidRDefault="009C0C43">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en-US"/>
              </w:rPr>
            </w:pPr>
            <w:r w:rsidRPr="00B270A8">
              <w:rPr>
                <w:rFonts w:ascii="Times New Roman" w:eastAsia="Times New Roman" w:hAnsi="Times New Roman" w:cs="Times New Roman"/>
                <w:sz w:val="24"/>
                <w:szCs w:val="24"/>
                <w:lang w:val="en-US"/>
              </w:rPr>
              <w:t>BIC</w:t>
            </w:r>
            <w:r w:rsidRPr="00B270A8">
              <w:rPr>
                <w:rFonts w:ascii="Times New Roman" w:eastAsia="Times New Roman" w:hAnsi="Times New Roman" w:cs="Times New Roman"/>
                <w:color w:val="000000"/>
                <w:sz w:val="24"/>
                <w:szCs w:val="24"/>
                <w:lang w:val="en-US"/>
              </w:rPr>
              <w:t xml:space="preserve">: IRTYKZKA </w:t>
            </w:r>
          </w:p>
          <w:p w:rsidR="001047D1" w:rsidRPr="00B270A8" w:rsidRDefault="009C0C43">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en-US"/>
              </w:rPr>
            </w:pPr>
            <w:r w:rsidRPr="00B270A8">
              <w:rPr>
                <w:rFonts w:ascii="Times New Roman" w:eastAsia="Times New Roman" w:hAnsi="Times New Roman" w:cs="Times New Roman"/>
                <w:sz w:val="24"/>
                <w:szCs w:val="24"/>
                <w:lang w:val="en-US"/>
              </w:rPr>
              <w:t xml:space="preserve">Branch of JSC </w:t>
            </w:r>
            <w:proofErr w:type="spellStart"/>
            <w:r w:rsidRPr="00B270A8">
              <w:rPr>
                <w:rFonts w:ascii="Times New Roman" w:eastAsia="Times New Roman" w:hAnsi="Times New Roman" w:cs="Times New Roman"/>
                <w:sz w:val="24"/>
                <w:szCs w:val="24"/>
                <w:lang w:val="en-US"/>
              </w:rPr>
              <w:t>ForteBank</w:t>
            </w:r>
            <w:proofErr w:type="spellEnd"/>
            <w:r w:rsidRPr="00B270A8">
              <w:rPr>
                <w:rFonts w:ascii="Times New Roman" w:eastAsia="Times New Roman" w:hAnsi="Times New Roman" w:cs="Times New Roman"/>
                <w:sz w:val="24"/>
                <w:szCs w:val="24"/>
                <w:lang w:val="en-US"/>
              </w:rPr>
              <w:t xml:space="preserve"> Astana</w:t>
            </w:r>
          </w:p>
          <w:p w:rsidR="001047D1" w:rsidRPr="00B270A8" w:rsidRDefault="009C0C43">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en-US"/>
              </w:rPr>
            </w:pPr>
            <w:r w:rsidRPr="00B270A8">
              <w:rPr>
                <w:rFonts w:ascii="Times New Roman" w:eastAsia="Times New Roman" w:hAnsi="Times New Roman" w:cs="Times New Roman"/>
                <w:sz w:val="24"/>
                <w:szCs w:val="24"/>
                <w:lang w:val="en-US"/>
              </w:rPr>
              <w:t>Certificate of VAT registration</w:t>
            </w:r>
          </w:p>
          <w:p w:rsidR="001047D1" w:rsidRPr="00B270A8" w:rsidRDefault="009C0C43">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en-US"/>
              </w:rPr>
            </w:pPr>
            <w:r w:rsidRPr="00B270A8">
              <w:rPr>
                <w:rFonts w:ascii="Times New Roman" w:eastAsia="Times New Roman" w:hAnsi="Times New Roman" w:cs="Times New Roman"/>
                <w:sz w:val="24"/>
                <w:szCs w:val="24"/>
                <w:lang w:val="en-US"/>
              </w:rPr>
              <w:t>series</w:t>
            </w:r>
            <w:r w:rsidRPr="00B270A8">
              <w:rPr>
                <w:rFonts w:ascii="Times New Roman" w:eastAsia="Times New Roman" w:hAnsi="Times New Roman" w:cs="Times New Roman"/>
                <w:color w:val="000000"/>
                <w:sz w:val="24"/>
                <w:szCs w:val="24"/>
                <w:lang w:val="en-US"/>
              </w:rPr>
              <w:t xml:space="preserve"> 62001 № 0029617 </w:t>
            </w:r>
            <w:r w:rsidRPr="00B270A8">
              <w:rPr>
                <w:rFonts w:ascii="Times New Roman" w:eastAsia="Times New Roman" w:hAnsi="Times New Roman" w:cs="Times New Roman"/>
                <w:sz w:val="24"/>
                <w:szCs w:val="24"/>
                <w:lang w:val="en-US"/>
              </w:rPr>
              <w:t>dated</w:t>
            </w:r>
            <w:r w:rsidRPr="00B270A8">
              <w:rPr>
                <w:rFonts w:ascii="Times New Roman" w:eastAsia="Times New Roman" w:hAnsi="Times New Roman" w:cs="Times New Roman"/>
                <w:color w:val="000000"/>
                <w:sz w:val="24"/>
                <w:szCs w:val="24"/>
                <w:lang w:val="en-US"/>
              </w:rPr>
              <w:t xml:space="preserve"> 02.07.2014</w:t>
            </w:r>
          </w:p>
          <w:p w:rsidR="001047D1" w:rsidRPr="00B270A8" w:rsidRDefault="009C0C43">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en-US"/>
              </w:rPr>
            </w:pPr>
            <w:r w:rsidRPr="00B270A8">
              <w:rPr>
                <w:rFonts w:ascii="Times New Roman" w:eastAsia="Times New Roman" w:hAnsi="Times New Roman" w:cs="Times New Roman"/>
                <w:sz w:val="24"/>
                <w:szCs w:val="24"/>
                <w:lang w:val="en-US"/>
              </w:rPr>
              <w:t>Phone</w:t>
            </w:r>
            <w:r w:rsidRPr="00B270A8">
              <w:rPr>
                <w:rFonts w:ascii="Times New Roman" w:eastAsia="Times New Roman" w:hAnsi="Times New Roman" w:cs="Times New Roman"/>
                <w:color w:val="000000"/>
                <w:sz w:val="24"/>
                <w:szCs w:val="24"/>
                <w:lang w:val="en-US"/>
              </w:rPr>
              <w:t>: +7 (7172) 689-601</w:t>
            </w:r>
          </w:p>
          <w:p w:rsidR="001047D1" w:rsidRPr="00B270A8" w:rsidRDefault="009C0C43">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en-US"/>
              </w:rPr>
            </w:pPr>
            <w:r w:rsidRPr="00B270A8">
              <w:rPr>
                <w:rFonts w:ascii="Times New Roman" w:eastAsia="Times New Roman" w:hAnsi="Times New Roman" w:cs="Times New Roman"/>
                <w:sz w:val="24"/>
                <w:szCs w:val="24"/>
                <w:lang w:val="en-US"/>
              </w:rPr>
              <w:t>Fax</w:t>
            </w:r>
            <w:r w:rsidRPr="00B270A8">
              <w:rPr>
                <w:rFonts w:ascii="Times New Roman" w:eastAsia="Times New Roman" w:hAnsi="Times New Roman" w:cs="Times New Roman"/>
                <w:color w:val="000000"/>
                <w:sz w:val="24"/>
                <w:szCs w:val="24"/>
                <w:lang w:val="en-US"/>
              </w:rPr>
              <w:t>: +7 (7172) 689-602</w:t>
            </w:r>
          </w:p>
          <w:p w:rsidR="001047D1" w:rsidRPr="00B270A8" w:rsidRDefault="009C0C43">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en-US"/>
              </w:rPr>
            </w:pPr>
            <w:r w:rsidRPr="00B270A8">
              <w:rPr>
                <w:rFonts w:ascii="Times New Roman" w:eastAsia="Times New Roman" w:hAnsi="Times New Roman" w:cs="Times New Roman"/>
                <w:sz w:val="24"/>
                <w:szCs w:val="24"/>
                <w:lang w:val="en-US"/>
              </w:rPr>
              <w:t>Email</w:t>
            </w:r>
            <w:r w:rsidRPr="00B270A8">
              <w:rPr>
                <w:rFonts w:ascii="Times New Roman" w:eastAsia="Times New Roman" w:hAnsi="Times New Roman" w:cs="Times New Roman"/>
                <w:color w:val="000000"/>
                <w:sz w:val="24"/>
                <w:szCs w:val="24"/>
                <w:lang w:val="en-US"/>
              </w:rPr>
              <w:t xml:space="preserve">: </w:t>
            </w:r>
            <w:hyperlink r:id="rId7">
              <w:r w:rsidRPr="00B270A8">
                <w:rPr>
                  <w:rFonts w:ascii="Times New Roman" w:eastAsia="Times New Roman" w:hAnsi="Times New Roman" w:cs="Times New Roman"/>
                  <w:color w:val="000000"/>
                  <w:sz w:val="24"/>
                  <w:szCs w:val="24"/>
                  <w:lang w:val="en-US"/>
                </w:rPr>
                <w:t>mail@agmp.kz</w:t>
              </w:r>
            </w:hyperlink>
          </w:p>
          <w:p w:rsidR="001047D1" w:rsidRDefault="009C0C43">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sz w:val="24"/>
                <w:szCs w:val="24"/>
              </w:rPr>
              <w:t>Website</w:t>
            </w:r>
            <w:proofErr w:type="spellEnd"/>
            <w:r>
              <w:rPr>
                <w:rFonts w:ascii="Times New Roman" w:eastAsia="Times New Roman" w:hAnsi="Times New Roman" w:cs="Times New Roman"/>
                <w:color w:val="000000"/>
                <w:sz w:val="24"/>
                <w:szCs w:val="24"/>
              </w:rPr>
              <w:t>: www.agmp.kz</w:t>
            </w:r>
          </w:p>
        </w:tc>
        <w:tc>
          <w:tcPr>
            <w:tcW w:w="4457" w:type="dxa"/>
            <w:tcBorders>
              <w:top w:val="single" w:sz="4" w:space="0" w:color="000000"/>
              <w:left w:val="single" w:sz="4" w:space="0" w:color="000000"/>
              <w:bottom w:val="single" w:sz="4" w:space="0" w:color="000000"/>
              <w:right w:val="single" w:sz="4" w:space="0" w:color="000000"/>
            </w:tcBorders>
          </w:tcPr>
          <w:p w:rsidR="001047D1" w:rsidRDefault="001047D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r>
      <w:tr w:rsidR="001047D1">
        <w:tc>
          <w:tcPr>
            <w:tcW w:w="4786" w:type="dxa"/>
            <w:tcBorders>
              <w:top w:val="single" w:sz="4" w:space="0" w:color="000000"/>
              <w:left w:val="single" w:sz="4" w:space="0" w:color="000000"/>
              <w:bottom w:val="single" w:sz="4" w:space="0" w:color="000000"/>
              <w:right w:val="single" w:sz="4" w:space="0" w:color="000000"/>
            </w:tcBorders>
          </w:tcPr>
          <w:p w:rsidR="001047D1" w:rsidRPr="00B270A8" w:rsidRDefault="009C0C43">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en-US"/>
              </w:rPr>
            </w:pPr>
            <w:r w:rsidRPr="00B270A8">
              <w:rPr>
                <w:rFonts w:ascii="Times New Roman" w:eastAsia="Times New Roman" w:hAnsi="Times New Roman" w:cs="Times New Roman"/>
                <w:sz w:val="24"/>
                <w:szCs w:val="24"/>
                <w:lang w:val="en-US"/>
              </w:rPr>
              <w:t>Executive Director</w:t>
            </w:r>
          </w:p>
          <w:p w:rsidR="001047D1" w:rsidRPr="00B270A8" w:rsidRDefault="009C0C43">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en-US"/>
              </w:rPr>
            </w:pPr>
            <w:r w:rsidRPr="00B270A8">
              <w:rPr>
                <w:rFonts w:ascii="Times New Roman" w:eastAsia="Times New Roman" w:hAnsi="Times New Roman" w:cs="Times New Roman"/>
                <w:sz w:val="24"/>
                <w:szCs w:val="24"/>
                <w:lang w:val="en-US"/>
              </w:rPr>
              <w:t xml:space="preserve">N.V. </w:t>
            </w:r>
            <w:proofErr w:type="spellStart"/>
            <w:r w:rsidRPr="00B270A8">
              <w:rPr>
                <w:rFonts w:ascii="Times New Roman" w:eastAsia="Times New Roman" w:hAnsi="Times New Roman" w:cs="Times New Roman"/>
                <w:sz w:val="24"/>
                <w:szCs w:val="24"/>
                <w:lang w:val="en-US"/>
              </w:rPr>
              <w:t>Radostovets</w:t>
            </w:r>
            <w:proofErr w:type="spellEnd"/>
          </w:p>
          <w:p w:rsidR="001047D1" w:rsidRPr="00B270A8" w:rsidRDefault="001047D1">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en-US"/>
              </w:rPr>
            </w:pPr>
          </w:p>
          <w:p w:rsidR="001047D1" w:rsidRPr="00B270A8" w:rsidRDefault="009C0C43">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en-US"/>
              </w:rPr>
            </w:pPr>
            <w:r w:rsidRPr="00B270A8">
              <w:rPr>
                <w:rFonts w:ascii="Times New Roman" w:eastAsia="Times New Roman" w:hAnsi="Times New Roman" w:cs="Times New Roman"/>
                <w:color w:val="000000"/>
                <w:sz w:val="24"/>
                <w:szCs w:val="24"/>
                <w:lang w:val="en-US"/>
              </w:rPr>
              <w:t>________________</w:t>
            </w:r>
          </w:p>
          <w:p w:rsidR="001047D1" w:rsidRDefault="009C0C43">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roofErr w:type="spellStart"/>
            <w:r>
              <w:rPr>
                <w:rFonts w:ascii="Times New Roman" w:eastAsia="Times New Roman" w:hAnsi="Times New Roman" w:cs="Times New Roman"/>
                <w:sz w:val="24"/>
                <w:szCs w:val="24"/>
              </w:rPr>
              <w:t>signature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stamp</w:t>
            </w:r>
            <w:proofErr w:type="spellEnd"/>
            <w:r>
              <w:rPr>
                <w:rFonts w:ascii="Times New Roman" w:eastAsia="Times New Roman" w:hAnsi="Times New Roman" w:cs="Times New Roman"/>
                <w:color w:val="000000"/>
                <w:sz w:val="24"/>
                <w:szCs w:val="24"/>
              </w:rPr>
              <w:t>)</w:t>
            </w:r>
          </w:p>
          <w:p w:rsidR="001047D1" w:rsidRDefault="001047D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4457" w:type="dxa"/>
            <w:tcBorders>
              <w:top w:val="single" w:sz="4" w:space="0" w:color="000000"/>
              <w:left w:val="single" w:sz="4" w:space="0" w:color="000000"/>
              <w:bottom w:val="single" w:sz="4" w:space="0" w:color="000000"/>
              <w:right w:val="single" w:sz="4" w:space="0" w:color="000000"/>
            </w:tcBorders>
          </w:tcPr>
          <w:p w:rsidR="001047D1" w:rsidRDefault="001047D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1047D1" w:rsidRDefault="001047D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1047D1" w:rsidRDefault="001047D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1047D1" w:rsidRDefault="009C0C43">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w:t>
            </w:r>
          </w:p>
          <w:p w:rsidR="001047D1" w:rsidRDefault="009C0C43">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roofErr w:type="spellStart"/>
            <w:r>
              <w:rPr>
                <w:rFonts w:ascii="Times New Roman" w:eastAsia="Times New Roman" w:hAnsi="Times New Roman" w:cs="Times New Roman"/>
                <w:sz w:val="24"/>
                <w:szCs w:val="24"/>
              </w:rPr>
              <w:t>signature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stamp</w:t>
            </w:r>
            <w:proofErr w:type="spellEnd"/>
            <w:r>
              <w:rPr>
                <w:rFonts w:ascii="Times New Roman" w:eastAsia="Times New Roman" w:hAnsi="Times New Roman" w:cs="Times New Roman"/>
                <w:color w:val="000000"/>
                <w:sz w:val="24"/>
                <w:szCs w:val="24"/>
              </w:rPr>
              <w:t>)</w:t>
            </w:r>
          </w:p>
          <w:p w:rsidR="001047D1" w:rsidRDefault="001047D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r>
    </w:tbl>
    <w:p w:rsidR="001047D1" w:rsidRDefault="001047D1">
      <w:pPr>
        <w:jc w:val="both"/>
        <w:rPr>
          <w:rFonts w:ascii="Times New Roman" w:eastAsia="Times New Roman" w:hAnsi="Times New Roman" w:cs="Times New Roman"/>
          <w:b/>
        </w:rPr>
      </w:pPr>
    </w:p>
    <w:p w:rsidR="001047D1" w:rsidRDefault="001047D1"/>
    <w:p w:rsidR="001047D1" w:rsidRDefault="001047D1"/>
    <w:p w:rsidR="001047D1" w:rsidRDefault="001047D1">
      <w:pPr>
        <w:spacing w:after="274"/>
        <w:ind w:right="140"/>
        <w:rPr>
          <w:rFonts w:ascii="Times New Roman" w:eastAsia="Times New Roman" w:hAnsi="Times New Roman" w:cs="Times New Roman"/>
          <w:color w:val="000000"/>
          <w:sz w:val="28"/>
          <w:szCs w:val="28"/>
        </w:rPr>
      </w:pPr>
    </w:p>
    <w:p w:rsidR="001047D1" w:rsidRDefault="001047D1">
      <w:pPr>
        <w:spacing w:after="274"/>
        <w:ind w:right="140"/>
        <w:rPr>
          <w:rFonts w:ascii="Times New Roman" w:eastAsia="Times New Roman" w:hAnsi="Times New Roman" w:cs="Times New Roman"/>
          <w:color w:val="000000"/>
          <w:sz w:val="28"/>
          <w:szCs w:val="28"/>
        </w:rPr>
      </w:pPr>
    </w:p>
    <w:p w:rsidR="001047D1" w:rsidRDefault="001047D1">
      <w:pPr>
        <w:spacing w:after="0" w:line="240" w:lineRule="auto"/>
        <w:jc w:val="both"/>
        <w:rPr>
          <w:rFonts w:ascii="Times New Roman" w:eastAsia="Times New Roman" w:hAnsi="Times New Roman" w:cs="Times New Roman"/>
          <w:sz w:val="6"/>
          <w:szCs w:val="6"/>
        </w:rPr>
      </w:pPr>
    </w:p>
    <w:sectPr w:rsidR="001047D1">
      <w:footerReference w:type="default" r:id="rId8"/>
      <w:pgSz w:w="11906" w:h="16838"/>
      <w:pgMar w:top="851" w:right="850" w:bottom="1134"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0B40" w:rsidRDefault="006E0B40">
      <w:pPr>
        <w:spacing w:after="0" w:line="240" w:lineRule="auto"/>
      </w:pPr>
      <w:r>
        <w:separator/>
      </w:r>
    </w:p>
  </w:endnote>
  <w:endnote w:type="continuationSeparator" w:id="0">
    <w:p w:rsidR="006E0B40" w:rsidRDefault="006E0B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47D1" w:rsidRDefault="009C0C43">
    <w:pPr>
      <w:pBdr>
        <w:top w:val="nil"/>
        <w:left w:val="nil"/>
        <w:bottom w:val="nil"/>
        <w:right w:val="nil"/>
        <w:between w:val="nil"/>
      </w:pBdr>
      <w:tabs>
        <w:tab w:val="center" w:pos="4677"/>
        <w:tab w:val="right" w:pos="9355"/>
      </w:tabs>
      <w:spacing w:after="0" w:line="240" w:lineRule="auto"/>
      <w:jc w:val="right"/>
      <w:rPr>
        <w:color w:val="000000"/>
        <w:sz w:val="18"/>
        <w:szCs w:val="18"/>
      </w:rPr>
    </w:pPr>
    <w:proofErr w:type="spellStart"/>
    <w:r>
      <w:rPr>
        <w:sz w:val="18"/>
        <w:szCs w:val="18"/>
      </w:rPr>
      <w:t>Page</w:t>
    </w:r>
    <w:proofErr w:type="spellEnd"/>
    <w:r>
      <w:rPr>
        <w:color w:val="000000"/>
        <w:sz w:val="18"/>
        <w:szCs w:val="18"/>
      </w:rPr>
      <w:t xml:space="preserve"> </w:t>
    </w:r>
    <w:r>
      <w:rPr>
        <w:b/>
        <w:color w:val="000000"/>
        <w:sz w:val="18"/>
        <w:szCs w:val="18"/>
      </w:rPr>
      <w:fldChar w:fldCharType="begin"/>
    </w:r>
    <w:r>
      <w:rPr>
        <w:b/>
        <w:color w:val="000000"/>
        <w:sz w:val="18"/>
        <w:szCs w:val="18"/>
      </w:rPr>
      <w:instrText>PAGE</w:instrText>
    </w:r>
    <w:r>
      <w:rPr>
        <w:b/>
        <w:color w:val="000000"/>
        <w:sz w:val="18"/>
        <w:szCs w:val="18"/>
      </w:rPr>
      <w:fldChar w:fldCharType="separate"/>
    </w:r>
    <w:r w:rsidR="005D3186">
      <w:rPr>
        <w:b/>
        <w:noProof/>
        <w:color w:val="000000"/>
        <w:sz w:val="18"/>
        <w:szCs w:val="18"/>
      </w:rPr>
      <w:t>4</w:t>
    </w:r>
    <w:r>
      <w:rPr>
        <w:b/>
        <w:color w:val="000000"/>
        <w:sz w:val="18"/>
        <w:szCs w:val="18"/>
      </w:rPr>
      <w:fldChar w:fldCharType="end"/>
    </w:r>
    <w:r>
      <w:rPr>
        <w:color w:val="000000"/>
        <w:sz w:val="18"/>
        <w:szCs w:val="18"/>
      </w:rPr>
      <w:t xml:space="preserve"> </w:t>
    </w:r>
    <w:proofErr w:type="spellStart"/>
    <w:r>
      <w:rPr>
        <w:sz w:val="18"/>
        <w:szCs w:val="18"/>
      </w:rPr>
      <w:t>of</w:t>
    </w:r>
    <w:proofErr w:type="spellEnd"/>
    <w:r>
      <w:rPr>
        <w:color w:val="000000"/>
        <w:sz w:val="18"/>
        <w:szCs w:val="18"/>
      </w:rPr>
      <w:t xml:space="preserve"> </w:t>
    </w:r>
    <w:r>
      <w:rPr>
        <w:b/>
        <w:color w:val="000000"/>
        <w:sz w:val="18"/>
        <w:szCs w:val="18"/>
      </w:rPr>
      <w:fldChar w:fldCharType="begin"/>
    </w:r>
    <w:r>
      <w:rPr>
        <w:b/>
        <w:color w:val="000000"/>
        <w:sz w:val="18"/>
        <w:szCs w:val="18"/>
      </w:rPr>
      <w:instrText>NUMPAGES</w:instrText>
    </w:r>
    <w:r>
      <w:rPr>
        <w:b/>
        <w:color w:val="000000"/>
        <w:sz w:val="18"/>
        <w:szCs w:val="18"/>
      </w:rPr>
      <w:fldChar w:fldCharType="separate"/>
    </w:r>
    <w:r w:rsidR="005D3186">
      <w:rPr>
        <w:b/>
        <w:noProof/>
        <w:color w:val="000000"/>
        <w:sz w:val="18"/>
        <w:szCs w:val="18"/>
      </w:rPr>
      <w:t>4</w:t>
    </w:r>
    <w:r>
      <w:rPr>
        <w:b/>
        <w:color w:val="000000"/>
        <w:sz w:val="18"/>
        <w:szCs w:val="18"/>
      </w:rPr>
      <w:fldChar w:fldCharType="end"/>
    </w:r>
  </w:p>
  <w:p w:rsidR="001047D1" w:rsidRDefault="001047D1">
    <w:pPr>
      <w:pBdr>
        <w:top w:val="nil"/>
        <w:left w:val="nil"/>
        <w:bottom w:val="nil"/>
        <w:right w:val="nil"/>
        <w:between w:val="nil"/>
      </w:pBdr>
      <w:tabs>
        <w:tab w:val="center" w:pos="4677"/>
        <w:tab w:val="right" w:pos="9355"/>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0B40" w:rsidRDefault="006E0B40">
      <w:pPr>
        <w:spacing w:after="0" w:line="240" w:lineRule="auto"/>
      </w:pPr>
      <w:r>
        <w:separator/>
      </w:r>
    </w:p>
  </w:footnote>
  <w:footnote w:type="continuationSeparator" w:id="0">
    <w:p w:rsidR="006E0B40" w:rsidRDefault="006E0B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640F84"/>
    <w:multiLevelType w:val="multilevel"/>
    <w:tmpl w:val="CBFABE8E"/>
    <w:lvl w:ilvl="0">
      <w:start w:val="1"/>
      <w:numFmt w:val="bullet"/>
      <w:lvlText w:val="●"/>
      <w:lvlJc w:val="left"/>
      <w:pPr>
        <w:ind w:left="144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7D1"/>
    <w:rsid w:val="001047D1"/>
    <w:rsid w:val="005D3186"/>
    <w:rsid w:val="005D3850"/>
    <w:rsid w:val="006E0B40"/>
    <w:rsid w:val="00742EDF"/>
    <w:rsid w:val="00835B15"/>
    <w:rsid w:val="009C0C43"/>
    <w:rsid w:val="00B270A8"/>
    <w:rsid w:val="00BE06F0"/>
    <w:rsid w:val="00D04AB1"/>
    <w:rsid w:val="00EA7A8B"/>
    <w:rsid w:val="00F93489"/>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7C222"/>
  <w15:docId w15:val="{C30E8514-33DE-4BFD-9547-FE4EB995A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unhideWhenUsed/>
    <w:qFormat/>
    <w:pPr>
      <w:keepNext/>
      <w:keepLines/>
      <w:spacing w:before="360" w:after="80"/>
      <w:outlineLvl w:val="1"/>
    </w:pPr>
    <w:rPr>
      <w:b/>
      <w:sz w:val="36"/>
      <w:szCs w:val="36"/>
    </w:rPr>
  </w:style>
  <w:style w:type="paragraph" w:styleId="3">
    <w:name w:val="heading 3"/>
    <w:basedOn w:val="a"/>
    <w:next w:val="a"/>
    <w:uiPriority w:val="9"/>
    <w:unhideWhenUsed/>
    <w:qFormat/>
    <w:pPr>
      <w:keepNext/>
      <w:keepLines/>
      <w:spacing w:before="280" w:after="80"/>
      <w:outlineLvl w:val="2"/>
    </w:pPr>
    <w:rPr>
      <w:b/>
      <w:sz w:val="28"/>
      <w:szCs w:val="28"/>
    </w:rPr>
  </w:style>
  <w:style w:type="paragraph" w:styleId="4">
    <w:name w:val="heading 4"/>
    <w:basedOn w:val="a"/>
    <w:next w:val="a"/>
    <w:uiPriority w:val="9"/>
    <w:unhideWhenUsed/>
    <w:qFormat/>
    <w:pPr>
      <w:spacing w:line="240" w:lineRule="auto"/>
      <w:outlineLvl w:val="3"/>
    </w:pPr>
    <w:rPr>
      <w:rFonts w:ascii="Times New Roman" w:eastAsia="Times New Roman" w:hAnsi="Times New Roman" w:cs="Times New Roman"/>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
    <w:pPr>
      <w:spacing w:after="0" w:line="240" w:lineRule="auto"/>
    </w:pPr>
    <w:tblPr>
      <w:tblStyleRowBandSize w:val="1"/>
      <w:tblStyleColBandSize w:val="1"/>
      <w:tblCellMar>
        <w:left w:w="108" w:type="dxa"/>
        <w:right w:w="108" w:type="dxa"/>
      </w:tblCellMar>
    </w:tblPr>
  </w:style>
  <w:style w:type="table" w:customStyle="1" w:styleId="a6">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nfo@telecom-trade.k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1290</Words>
  <Characters>7359</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Жанна</cp:lastModifiedBy>
  <cp:revision>5</cp:revision>
  <dcterms:created xsi:type="dcterms:W3CDTF">2019-01-08T18:52:00Z</dcterms:created>
  <dcterms:modified xsi:type="dcterms:W3CDTF">2019-01-15T12:10:00Z</dcterms:modified>
</cp:coreProperties>
</file>