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2F" w:rsidRDefault="00295F2F" w:rsidP="0009604B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FF99B83" wp14:editId="65CFCB2D">
            <wp:simplePos x="0" y="0"/>
            <wp:positionH relativeFrom="column">
              <wp:posOffset>5183307</wp:posOffset>
            </wp:positionH>
            <wp:positionV relativeFrom="paragraph">
              <wp:posOffset>-309632</wp:posOffset>
            </wp:positionV>
            <wp:extent cx="1412875" cy="1324610"/>
            <wp:effectExtent l="0" t="0" r="0" b="889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12x51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F2F" w:rsidRDefault="00295F2F" w:rsidP="0009604B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295F2F" w:rsidRDefault="00295F2F" w:rsidP="0009604B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295F2F" w:rsidRDefault="00295F2F" w:rsidP="0009604B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295F2F" w:rsidRDefault="00295F2F" w:rsidP="0009604B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295F2F" w:rsidRDefault="00295F2F" w:rsidP="00AA30EE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eastAsia="Times New Roman" w:hAnsi="Arial" w:cs="Arial"/>
          <w:b/>
          <w:bCs/>
          <w:noProof/>
          <w:color w:val="F79646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6E8D6E" wp14:editId="23349C5D">
                <wp:simplePos x="0" y="0"/>
                <wp:positionH relativeFrom="column">
                  <wp:posOffset>-671014</wp:posOffset>
                </wp:positionH>
                <wp:positionV relativeFrom="paragraph">
                  <wp:posOffset>-271681</wp:posOffset>
                </wp:positionV>
                <wp:extent cx="7807086" cy="0"/>
                <wp:effectExtent l="0" t="19050" r="381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07086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6BB350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85pt,-21.4pt" to="561.9pt,-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hUDDQIAAD4EAAAOAAAAZHJzL2Uyb0RvYy54bWysU82O0zAQviPxDpbvNGkXdkvUdCV2VS4I&#10;Kn4ewHXs1pJjW7Zp0htwRuoj8Ap7AGmlBZ4heSPGTppWgIRAXJwZz8w3830Zzy7rUqIts05olePx&#10;KMWIKaoLodY5fvN68WCKkfNEFURqxXK8Yw5fzu/fm1UmYxO90bJgFgGIclllcrzx3mRJ4uiGlcSN&#10;tGEKglzbknhw7TopLKkAvZTJJE3Pk0rbwlhNmXNwe90F8Tzic86of8G5Yx7JHMNsPp42nqtwJvMZ&#10;ydaWmI2g/RjkH6YoiVDQdIC6Jp6gt1b8AlUKarXT3I+oLhPNuaAscgA24/QnNq82xLDIBcRxZpDJ&#10;/T9Y+ny7tEgUOT7DSJESflHzqX3X7puvzU27R+375nvzpfnc3Dbfmtv2A9h37UewQ7C566/36Cwo&#10;WRmXAeCVWtrec2Zpgyw1t2X4AmFUR/V3g/qs9ojC5cU0vUin5xjRQyw5Fhrr/FOmSxSMHEuhgjAk&#10;I9tnzkMzSD2khGupUAWUHj6ePIppTktRLISUIejsenUlLdqSsBTpk3QR9wAgTtLAkypks7hFfZfA&#10;sOMULb+TrGv3knFQEViMu35hf9nQhFDKlB8HjSIuZIcyDgMNhemfC/v841R/U9zxOHTWyg/FpVDa&#10;/q67rw8j8y4fxj/hHcyVLnbxb8cALGlk2D+o8ApO/Vh+fPbzHwAAAP//AwBQSwMEFAAGAAgAAAAh&#10;AD4KLGfgAAAADQEAAA8AAABkcnMvZG93bnJldi54bWxMj8FOwzAQRO9I/IO1SNxaOwkBFOJUtBJC&#10;nFBLL9zc2MQW8TrEbpvy9WwlJLjN7o5m39SLyffsYMboAkrI5gKYwTZoh52E7dvT7B5YTAq16gMa&#10;CScTYdFcXtSq0uGIa3PYpI5RCMZKSbApDRXnsbXGqzgPg0G6fYTRq0Tj2HE9qiOF+57nQtxyrxzS&#10;B6sGs7Km/dzsvYTObsvX8v3ZfTuxxK/V8lQUL07K66vp8QFYMlP6M8MZn9ChIaZd2KOOrJcwy0R5&#10;R15SNzmVOFuyvCC1+13xpub/WzQ/AAAA//8DAFBLAQItABQABgAIAAAAIQC2gziS/gAAAOEBAAAT&#10;AAAAAAAAAAAAAAAAAAAAAABbQ29udGVudF9UeXBlc10ueG1sUEsBAi0AFAAGAAgAAAAhADj9If/W&#10;AAAAlAEAAAsAAAAAAAAAAAAAAAAALwEAAF9yZWxzLy5yZWxzUEsBAi0AFAAGAAgAAAAhAGmWFQMN&#10;AgAAPgQAAA4AAAAAAAAAAAAAAAAALgIAAGRycy9lMm9Eb2MueG1sUEsBAi0AFAAGAAgAAAAhAD4K&#10;LGfgAAAADQEAAA8AAAAAAAAAAAAAAAAAZwQAAGRycy9kb3ducmV2LnhtbFBLBQYAAAAABAAEAPMA&#10;AAB0BQAAAAA=&#10;" strokecolor="#00b0f0" strokeweight="2.75pt">
                <v:stroke joinstyle="miter"/>
              </v:line>
            </w:pict>
          </mc:Fallback>
        </mc:AlternateContent>
      </w:r>
    </w:p>
    <w:p w:rsidR="00AA30EE" w:rsidRPr="00AA30EE" w:rsidRDefault="00AA30EE" w:rsidP="00AA30EE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AA30E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ПРЕСС-РЕЛИЗ</w:t>
      </w:r>
    </w:p>
    <w:p w:rsidR="00AA30EE" w:rsidRPr="00AA30EE" w:rsidRDefault="00AA30EE" w:rsidP="00AA30EE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bookmarkStart w:id="0" w:name="_GoBack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19 апреля </w:t>
      </w:r>
      <w:r w:rsidRPr="00AA30E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2021 г.</w:t>
      </w:r>
    </w:p>
    <w:p w:rsidR="00AA30EE" w:rsidRDefault="00AA30EE" w:rsidP="00AA30EE">
      <w:p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AA30E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г. </w:t>
      </w:r>
      <w:proofErr w:type="spellStart"/>
      <w:r w:rsidRPr="00AA30E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Нур</w:t>
      </w:r>
      <w:proofErr w:type="spellEnd"/>
      <w:r w:rsidRPr="00AA30E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-Султан</w:t>
      </w:r>
    </w:p>
    <w:p w:rsidR="00ED2684" w:rsidRPr="00ED2684" w:rsidRDefault="00ED2684" w:rsidP="00AA30EE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ED268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Подписано Отраслевое соглашение на 2021-2023 годы для угольной отрасли</w:t>
      </w:r>
    </w:p>
    <w:bookmarkEnd w:id="0"/>
    <w:p w:rsidR="00ED2684" w:rsidRPr="003828BC" w:rsidRDefault="00ED2684" w:rsidP="00ED268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20D4A">
        <w:rPr>
          <w:rFonts w:ascii="Arial" w:hAnsi="Arial" w:cs="Arial"/>
          <w:sz w:val="24"/>
          <w:szCs w:val="24"/>
        </w:rPr>
        <w:t xml:space="preserve">В целях регулирования социальных и трудовых отношений в угольной отрасли </w:t>
      </w:r>
      <w:r>
        <w:rPr>
          <w:rFonts w:ascii="Arial" w:hAnsi="Arial" w:cs="Arial"/>
          <w:sz w:val="24"/>
          <w:szCs w:val="24"/>
        </w:rPr>
        <w:t xml:space="preserve">заключено </w:t>
      </w:r>
      <w:r w:rsidRPr="003828BC">
        <w:rPr>
          <w:rFonts w:ascii="Arial" w:hAnsi="Arial" w:cs="Arial"/>
          <w:sz w:val="24"/>
          <w:szCs w:val="24"/>
        </w:rPr>
        <w:t>Отраслевое соглашение  между Министерством индустрии и инфраструктурного развития РК, работодателями и отраслевыми профсоюзами угольной промышленности РК на 2021-2023 годы.</w:t>
      </w:r>
    </w:p>
    <w:p w:rsidR="00ED2684" w:rsidRDefault="00356BFC" w:rsidP="00ED2684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Важнейший </w:t>
      </w:r>
      <w:r w:rsidR="00ED2684" w:rsidRPr="00C20D4A">
        <w:rPr>
          <w:rFonts w:ascii="Arial" w:hAnsi="Arial" w:cs="Arial"/>
          <w:sz w:val="24"/>
          <w:szCs w:val="24"/>
        </w:rPr>
        <w:t xml:space="preserve">для угольной отрасли </w:t>
      </w:r>
      <w:r w:rsidR="00ED2684" w:rsidRPr="003828BC">
        <w:rPr>
          <w:rFonts w:ascii="Arial" w:hAnsi="Arial" w:cs="Arial"/>
          <w:sz w:val="24"/>
          <w:szCs w:val="24"/>
        </w:rPr>
        <w:t xml:space="preserve">документ подписали вице-министр индустрии и инфраструктурного развития РК </w:t>
      </w:r>
      <w:proofErr w:type="spellStart"/>
      <w:r w:rsidR="00ED2684" w:rsidRPr="003828BC">
        <w:rPr>
          <w:rFonts w:ascii="Arial" w:hAnsi="Arial" w:cs="Arial"/>
          <w:sz w:val="24"/>
          <w:szCs w:val="24"/>
        </w:rPr>
        <w:t>Аманияз</w:t>
      </w:r>
      <w:proofErr w:type="spellEnd"/>
      <w:r w:rsidR="00ED2684" w:rsidRPr="003828BC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ED2684" w:rsidRPr="003828BC">
        <w:rPr>
          <w:rFonts w:ascii="Arial" w:hAnsi="Arial" w:cs="Arial"/>
          <w:sz w:val="24"/>
          <w:szCs w:val="24"/>
        </w:rPr>
        <w:t>Ержанов</w:t>
      </w:r>
      <w:proofErr w:type="spellEnd"/>
      <w:r w:rsidR="00ED2684" w:rsidRPr="003828BC">
        <w:rPr>
          <w:rFonts w:ascii="Arial" w:hAnsi="Arial" w:cs="Arial"/>
          <w:sz w:val="24"/>
          <w:szCs w:val="24"/>
        </w:rPr>
        <w:t xml:space="preserve">, исполнительный директор Республиканской ассоциации горнодобывающих и горно-металлургических предприятий Николай </w:t>
      </w:r>
      <w:proofErr w:type="spellStart"/>
      <w:r w:rsidR="00ED2684" w:rsidRPr="003828BC">
        <w:rPr>
          <w:rFonts w:ascii="Arial" w:hAnsi="Arial" w:cs="Arial"/>
          <w:sz w:val="24"/>
          <w:szCs w:val="24"/>
        </w:rPr>
        <w:t>Радостовец</w:t>
      </w:r>
      <w:proofErr w:type="spellEnd"/>
      <w:r w:rsidR="00ED2684" w:rsidRPr="003828BC">
        <w:rPr>
          <w:rFonts w:ascii="Arial" w:hAnsi="Arial" w:cs="Arial"/>
          <w:sz w:val="24"/>
          <w:szCs w:val="24"/>
        </w:rPr>
        <w:t xml:space="preserve">, генеральный директор ТОО «Богатырь </w:t>
      </w:r>
      <w:proofErr w:type="spellStart"/>
      <w:r w:rsidR="00ED2684" w:rsidRPr="003828BC">
        <w:rPr>
          <w:rFonts w:ascii="Arial" w:hAnsi="Arial" w:cs="Arial"/>
          <w:sz w:val="24"/>
          <w:szCs w:val="24"/>
        </w:rPr>
        <w:t>Комир</w:t>
      </w:r>
      <w:proofErr w:type="spellEnd"/>
      <w:r w:rsidR="00ED2684" w:rsidRPr="003828BC">
        <w:rPr>
          <w:rFonts w:ascii="Arial" w:hAnsi="Arial" w:cs="Arial"/>
          <w:sz w:val="24"/>
          <w:szCs w:val="24"/>
        </w:rPr>
        <w:t>» Николай Корсаков, председатель Отраслевого профессионального союза угольщиков «</w:t>
      </w:r>
      <w:proofErr w:type="spellStart"/>
      <w:r w:rsidR="00ED2684" w:rsidRPr="003828BC">
        <w:rPr>
          <w:rFonts w:ascii="Arial" w:hAnsi="Arial" w:cs="Arial"/>
          <w:sz w:val="24"/>
          <w:szCs w:val="24"/>
        </w:rPr>
        <w:t>Казуглепроф</w:t>
      </w:r>
      <w:proofErr w:type="spellEnd"/>
      <w:r w:rsidR="00ED2684" w:rsidRPr="003828BC">
        <w:rPr>
          <w:rFonts w:ascii="Arial" w:hAnsi="Arial" w:cs="Arial"/>
          <w:sz w:val="24"/>
          <w:szCs w:val="24"/>
        </w:rPr>
        <w:t xml:space="preserve">» Марат </w:t>
      </w:r>
      <w:proofErr w:type="spellStart"/>
      <w:r w:rsidR="00ED2684" w:rsidRPr="003828BC">
        <w:rPr>
          <w:rFonts w:ascii="Arial" w:hAnsi="Arial" w:cs="Arial"/>
          <w:sz w:val="24"/>
          <w:szCs w:val="24"/>
        </w:rPr>
        <w:t>Миргаязов</w:t>
      </w:r>
      <w:proofErr w:type="spellEnd"/>
      <w:r w:rsidR="00ED2684" w:rsidRPr="003828BC">
        <w:rPr>
          <w:rFonts w:ascii="Arial" w:hAnsi="Arial" w:cs="Arial"/>
          <w:sz w:val="24"/>
          <w:szCs w:val="24"/>
        </w:rPr>
        <w:t>, председатель Отраслевого горно-металлургического профессионального союза «</w:t>
      </w:r>
      <w:proofErr w:type="spellStart"/>
      <w:r w:rsidR="00ED2684" w:rsidRPr="003828BC">
        <w:rPr>
          <w:rFonts w:ascii="Arial" w:hAnsi="Arial" w:cs="Arial"/>
          <w:sz w:val="24"/>
          <w:szCs w:val="24"/>
        </w:rPr>
        <w:t>Казпрофметалл</w:t>
      </w:r>
      <w:proofErr w:type="spellEnd"/>
      <w:r w:rsidR="00ED2684" w:rsidRPr="003828BC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ED2684" w:rsidRPr="003828BC">
        <w:rPr>
          <w:rFonts w:ascii="Arial" w:hAnsi="Arial" w:cs="Arial"/>
          <w:sz w:val="24"/>
          <w:szCs w:val="24"/>
        </w:rPr>
        <w:t>Асылбек</w:t>
      </w:r>
      <w:proofErr w:type="spellEnd"/>
      <w:r w:rsidR="00ED2684" w:rsidRPr="003828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2684" w:rsidRPr="003828BC">
        <w:rPr>
          <w:rFonts w:ascii="Arial" w:hAnsi="Arial" w:cs="Arial"/>
          <w:sz w:val="24"/>
          <w:szCs w:val="24"/>
        </w:rPr>
        <w:t>Нуралин</w:t>
      </w:r>
      <w:proofErr w:type="spellEnd"/>
      <w:r w:rsidR="00ED2684" w:rsidRPr="003828BC">
        <w:rPr>
          <w:rFonts w:ascii="Arial" w:hAnsi="Arial" w:cs="Arial"/>
          <w:sz w:val="24"/>
          <w:szCs w:val="24"/>
        </w:rPr>
        <w:t>, председатель Отраслевого профсоюза работников угольной промышленности Михаил Никифоров.</w:t>
      </w:r>
      <w:proofErr w:type="gramEnd"/>
    </w:p>
    <w:p w:rsidR="00ED2684" w:rsidRPr="003828BC" w:rsidRDefault="00ED2684" w:rsidP="00ED268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3828BC">
        <w:rPr>
          <w:rFonts w:ascii="Arial" w:hAnsi="Arial" w:cs="Arial"/>
          <w:sz w:val="24"/>
          <w:szCs w:val="24"/>
        </w:rPr>
        <w:t>торон</w:t>
      </w:r>
      <w:r>
        <w:rPr>
          <w:rFonts w:ascii="Arial" w:hAnsi="Arial" w:cs="Arial"/>
          <w:sz w:val="24"/>
          <w:szCs w:val="24"/>
        </w:rPr>
        <w:t>ы</w:t>
      </w:r>
      <w:r w:rsidRPr="003828BC">
        <w:rPr>
          <w:rFonts w:ascii="Arial" w:hAnsi="Arial" w:cs="Arial"/>
          <w:sz w:val="24"/>
          <w:szCs w:val="24"/>
        </w:rPr>
        <w:t xml:space="preserve"> переговорного процесса</w:t>
      </w:r>
      <w:r>
        <w:rPr>
          <w:rFonts w:ascii="Arial" w:hAnsi="Arial" w:cs="Arial"/>
          <w:sz w:val="24"/>
          <w:szCs w:val="24"/>
        </w:rPr>
        <w:t>, вошедшие в Р</w:t>
      </w:r>
      <w:r w:rsidRPr="003828BC">
        <w:rPr>
          <w:rFonts w:ascii="Arial" w:hAnsi="Arial" w:cs="Arial"/>
          <w:sz w:val="24"/>
          <w:szCs w:val="24"/>
        </w:rPr>
        <w:t>абоч</w:t>
      </w:r>
      <w:r>
        <w:rPr>
          <w:rFonts w:ascii="Arial" w:hAnsi="Arial" w:cs="Arial"/>
          <w:sz w:val="24"/>
          <w:szCs w:val="24"/>
        </w:rPr>
        <w:t>ую</w:t>
      </w:r>
      <w:r w:rsidRPr="003828BC">
        <w:rPr>
          <w:rFonts w:ascii="Arial" w:hAnsi="Arial" w:cs="Arial"/>
          <w:sz w:val="24"/>
          <w:szCs w:val="24"/>
        </w:rPr>
        <w:t xml:space="preserve"> групп</w:t>
      </w:r>
      <w:r>
        <w:rPr>
          <w:rFonts w:ascii="Arial" w:hAnsi="Arial" w:cs="Arial"/>
          <w:sz w:val="24"/>
          <w:szCs w:val="24"/>
        </w:rPr>
        <w:t>у</w:t>
      </w:r>
      <w:r w:rsidRPr="003828BC">
        <w:rPr>
          <w:rFonts w:ascii="Arial" w:hAnsi="Arial" w:cs="Arial"/>
          <w:sz w:val="24"/>
          <w:szCs w:val="24"/>
        </w:rPr>
        <w:t>, в течение 9 месяцев работал</w:t>
      </w:r>
      <w:r>
        <w:rPr>
          <w:rFonts w:ascii="Arial" w:hAnsi="Arial" w:cs="Arial"/>
          <w:sz w:val="24"/>
          <w:szCs w:val="24"/>
        </w:rPr>
        <w:t>и</w:t>
      </w:r>
      <w:r w:rsidRPr="003828BC">
        <w:rPr>
          <w:rFonts w:ascii="Arial" w:hAnsi="Arial" w:cs="Arial"/>
          <w:sz w:val="24"/>
          <w:szCs w:val="24"/>
        </w:rPr>
        <w:t xml:space="preserve"> над подготовкой документа. Состоялось порядка 35 заседаний </w:t>
      </w:r>
      <w:r>
        <w:rPr>
          <w:rFonts w:ascii="Arial" w:hAnsi="Arial" w:cs="Arial"/>
          <w:sz w:val="24"/>
          <w:szCs w:val="24"/>
        </w:rPr>
        <w:t xml:space="preserve">Рабочей </w:t>
      </w:r>
      <w:r w:rsidRPr="003828BC">
        <w:rPr>
          <w:rFonts w:ascii="Arial" w:hAnsi="Arial" w:cs="Arial"/>
          <w:sz w:val="24"/>
          <w:szCs w:val="24"/>
        </w:rPr>
        <w:t xml:space="preserve">группы. В результате сложных </w:t>
      </w:r>
      <w:proofErr w:type="gramStart"/>
      <w:r w:rsidRPr="003828BC">
        <w:rPr>
          <w:rFonts w:ascii="Arial" w:hAnsi="Arial" w:cs="Arial"/>
          <w:sz w:val="24"/>
          <w:szCs w:val="24"/>
        </w:rPr>
        <w:t>переговоров достигнут консенсус</w:t>
      </w:r>
      <w:proofErr w:type="gramEnd"/>
      <w:r w:rsidRPr="003828BC">
        <w:rPr>
          <w:rFonts w:ascii="Arial" w:hAnsi="Arial" w:cs="Arial"/>
          <w:sz w:val="24"/>
          <w:szCs w:val="24"/>
        </w:rPr>
        <w:t xml:space="preserve"> – сформировано Отраслево</w:t>
      </w:r>
      <w:r>
        <w:rPr>
          <w:rFonts w:ascii="Arial" w:hAnsi="Arial" w:cs="Arial"/>
          <w:sz w:val="24"/>
          <w:szCs w:val="24"/>
        </w:rPr>
        <w:t>е</w:t>
      </w:r>
      <w:r w:rsidRPr="003828BC">
        <w:rPr>
          <w:rFonts w:ascii="Arial" w:hAnsi="Arial" w:cs="Arial"/>
          <w:sz w:val="24"/>
          <w:szCs w:val="24"/>
        </w:rPr>
        <w:t xml:space="preserve"> соглашение, на</w:t>
      </w:r>
      <w:r w:rsidR="00E14A4E">
        <w:rPr>
          <w:rFonts w:ascii="Arial" w:hAnsi="Arial" w:cs="Arial"/>
          <w:sz w:val="24"/>
          <w:szCs w:val="24"/>
        </w:rPr>
        <w:t xml:space="preserve"> </w:t>
      </w:r>
      <w:r w:rsidRPr="003828BC">
        <w:rPr>
          <w:rFonts w:ascii="Arial" w:hAnsi="Arial" w:cs="Arial"/>
          <w:sz w:val="24"/>
          <w:szCs w:val="24"/>
        </w:rPr>
        <w:t>основе которого на угледобывающих предприятиях будут разраб</w:t>
      </w:r>
      <w:r>
        <w:rPr>
          <w:rFonts w:ascii="Arial" w:hAnsi="Arial" w:cs="Arial"/>
          <w:sz w:val="24"/>
          <w:szCs w:val="24"/>
        </w:rPr>
        <w:t xml:space="preserve">отаны </w:t>
      </w:r>
      <w:r w:rsidRPr="003828BC">
        <w:rPr>
          <w:rFonts w:ascii="Arial" w:hAnsi="Arial" w:cs="Arial"/>
          <w:sz w:val="24"/>
          <w:szCs w:val="24"/>
        </w:rPr>
        <w:t>и прин</w:t>
      </w:r>
      <w:r>
        <w:rPr>
          <w:rFonts w:ascii="Arial" w:hAnsi="Arial" w:cs="Arial"/>
          <w:sz w:val="24"/>
          <w:szCs w:val="24"/>
        </w:rPr>
        <w:t xml:space="preserve">яты </w:t>
      </w:r>
      <w:r w:rsidRPr="003828BC">
        <w:rPr>
          <w:rFonts w:ascii="Arial" w:hAnsi="Arial" w:cs="Arial"/>
          <w:sz w:val="24"/>
          <w:szCs w:val="24"/>
        </w:rPr>
        <w:t xml:space="preserve">коллективные договора.  </w:t>
      </w:r>
    </w:p>
    <w:p w:rsidR="00ED2684" w:rsidRPr="003828BC" w:rsidRDefault="00ED2684" w:rsidP="00ED268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828BC">
        <w:rPr>
          <w:rFonts w:ascii="Arial" w:hAnsi="Arial" w:cs="Arial"/>
          <w:sz w:val="24"/>
          <w:szCs w:val="24"/>
        </w:rPr>
        <w:t xml:space="preserve">При этом социально-экономические льготы и гарантии, предусмотренные в Соглашении, обязательны для сторон и не могут быть ухудшены в коллективных договорах или актах работодателя. В то же время в коллективных договорах могут предусматриваться дополнительные социальные гарантии.  </w:t>
      </w:r>
    </w:p>
    <w:p w:rsidR="00ED2684" w:rsidRPr="003828BC" w:rsidRDefault="00ED2684" w:rsidP="00ED268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828BC">
        <w:rPr>
          <w:rFonts w:ascii="Arial" w:hAnsi="Arial" w:cs="Arial"/>
          <w:sz w:val="24"/>
          <w:szCs w:val="24"/>
        </w:rPr>
        <w:t xml:space="preserve">– Подписанный нами документ имеет большое значение для развития социального партнерства, обеспечения стабильности в регионах, равноправного конструктивного диалога между всеми сторонами. Соглашение позволит улучшить условия труда, создать безопасные условия </w:t>
      </w:r>
      <w:r>
        <w:rPr>
          <w:rFonts w:ascii="Arial" w:hAnsi="Arial" w:cs="Arial"/>
          <w:sz w:val="24"/>
          <w:szCs w:val="24"/>
        </w:rPr>
        <w:t>работы</w:t>
      </w:r>
      <w:r w:rsidRPr="003828BC">
        <w:rPr>
          <w:rFonts w:ascii="Arial" w:hAnsi="Arial" w:cs="Arial"/>
          <w:sz w:val="24"/>
          <w:szCs w:val="24"/>
        </w:rPr>
        <w:t xml:space="preserve">, обеспечить социальные гарантии, совершенствовать систему оплаты труда, повысить квалификацию работников, организовать работу с молодёжью. Эти вопросы особенно актуальны в период пандемии </w:t>
      </w:r>
      <w:proofErr w:type="spellStart"/>
      <w:r w:rsidRPr="003828BC">
        <w:rPr>
          <w:rFonts w:ascii="Arial" w:hAnsi="Arial" w:cs="Arial"/>
          <w:sz w:val="24"/>
          <w:szCs w:val="24"/>
        </w:rPr>
        <w:t>коронавируса</w:t>
      </w:r>
      <w:proofErr w:type="spellEnd"/>
      <w:r w:rsidRPr="003828BC">
        <w:rPr>
          <w:rFonts w:ascii="Arial" w:hAnsi="Arial" w:cs="Arial"/>
          <w:sz w:val="24"/>
          <w:szCs w:val="24"/>
        </w:rPr>
        <w:t xml:space="preserve">, - подчеркнул исполнительный директор АГМП </w:t>
      </w:r>
      <w:proofErr w:type="spellStart"/>
      <w:r w:rsidRPr="003828BC">
        <w:rPr>
          <w:rFonts w:ascii="Arial" w:hAnsi="Arial" w:cs="Arial"/>
          <w:sz w:val="24"/>
          <w:szCs w:val="24"/>
        </w:rPr>
        <w:t>Н.В.Радостовец</w:t>
      </w:r>
      <w:proofErr w:type="spellEnd"/>
      <w:r w:rsidRPr="003828BC">
        <w:rPr>
          <w:rFonts w:ascii="Arial" w:hAnsi="Arial" w:cs="Arial"/>
          <w:sz w:val="24"/>
          <w:szCs w:val="24"/>
        </w:rPr>
        <w:t>.</w:t>
      </w:r>
    </w:p>
    <w:p w:rsidR="00ED2684" w:rsidRPr="003828BC" w:rsidRDefault="00ED2684" w:rsidP="00ED268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828BC">
        <w:rPr>
          <w:rFonts w:ascii="Arial" w:hAnsi="Arial" w:cs="Arial"/>
          <w:sz w:val="24"/>
          <w:szCs w:val="24"/>
        </w:rPr>
        <w:t xml:space="preserve">Согласно документу, рассчитанному на три года, планируется поддерживать благоприятный социально-психологический климат в трудовых коллективах, предпринимать совместные меры по профилактике и предупреждению трудовых споров, </w:t>
      </w:r>
      <w:r w:rsidRPr="003828BC">
        <w:rPr>
          <w:rFonts w:ascii="Arial" w:hAnsi="Arial" w:cs="Arial"/>
          <w:sz w:val="24"/>
          <w:szCs w:val="24"/>
        </w:rPr>
        <w:lastRenderedPageBreak/>
        <w:t xml:space="preserve">проводить мероприятия, направленные на предупреждение и предотвращение социально-трудовых конфликтов и забастовок. </w:t>
      </w:r>
    </w:p>
    <w:p w:rsidR="00ED2684" w:rsidRDefault="00ED2684" w:rsidP="00ED268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828BC">
        <w:rPr>
          <w:rFonts w:ascii="Arial" w:hAnsi="Arial" w:cs="Arial"/>
          <w:sz w:val="24"/>
          <w:szCs w:val="24"/>
        </w:rPr>
        <w:t xml:space="preserve">Стороны договорились проводить экономическую политику, направленную на стимулирование модернизации и роста производства, внедрение новых технологий в угольной отрасли, рост доходов работников. </w:t>
      </w:r>
      <w:r>
        <w:rPr>
          <w:rFonts w:ascii="Arial" w:hAnsi="Arial" w:cs="Arial"/>
          <w:sz w:val="24"/>
          <w:szCs w:val="24"/>
        </w:rPr>
        <w:t xml:space="preserve">Стороны </w:t>
      </w:r>
      <w:r w:rsidRPr="003828BC">
        <w:rPr>
          <w:rFonts w:ascii="Arial" w:hAnsi="Arial" w:cs="Arial"/>
          <w:sz w:val="24"/>
          <w:szCs w:val="24"/>
        </w:rPr>
        <w:t>выразили готовность содействовать успешному развитию угольной отрасли, способствуя сдерживанию необоснованного роста цен на перевозку угля железнодорожным транспортом, принимая меры к привлечению инвестиций в угольную отрасль, проводя работу по внедрению стандартов и сертификации товаров угольной отрасли, совершенствуя систему подготовки квалифицированных кадров.</w:t>
      </w:r>
    </w:p>
    <w:p w:rsidR="00ED2684" w:rsidRPr="003828BC" w:rsidRDefault="00ED2684" w:rsidP="00ED268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828BC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рамках социального партнерства</w:t>
      </w:r>
      <w:r w:rsidRPr="003828BC">
        <w:rPr>
          <w:rFonts w:ascii="Arial" w:hAnsi="Arial" w:cs="Arial"/>
          <w:sz w:val="24"/>
          <w:szCs w:val="24"/>
        </w:rPr>
        <w:t xml:space="preserve"> предусм</w:t>
      </w:r>
      <w:r>
        <w:rPr>
          <w:rFonts w:ascii="Arial" w:hAnsi="Arial" w:cs="Arial"/>
          <w:sz w:val="24"/>
          <w:szCs w:val="24"/>
        </w:rPr>
        <w:t>а</w:t>
      </w:r>
      <w:r w:rsidRPr="003828BC">
        <w:rPr>
          <w:rFonts w:ascii="Arial" w:hAnsi="Arial" w:cs="Arial"/>
          <w:sz w:val="24"/>
          <w:szCs w:val="24"/>
        </w:rPr>
        <w:t>тр</w:t>
      </w:r>
      <w:r>
        <w:rPr>
          <w:rFonts w:ascii="Arial" w:hAnsi="Arial" w:cs="Arial"/>
          <w:sz w:val="24"/>
          <w:szCs w:val="24"/>
        </w:rPr>
        <w:t xml:space="preserve">иваются </w:t>
      </w:r>
      <w:r w:rsidRPr="003828BC">
        <w:rPr>
          <w:rFonts w:ascii="Arial" w:hAnsi="Arial" w:cs="Arial"/>
          <w:sz w:val="24"/>
          <w:szCs w:val="24"/>
        </w:rPr>
        <w:t xml:space="preserve">социальные гарантии </w:t>
      </w:r>
      <w:r>
        <w:rPr>
          <w:rFonts w:ascii="Arial" w:hAnsi="Arial" w:cs="Arial"/>
          <w:sz w:val="24"/>
          <w:szCs w:val="24"/>
        </w:rPr>
        <w:t xml:space="preserve">для </w:t>
      </w:r>
      <w:r w:rsidRPr="003828BC">
        <w:rPr>
          <w:rFonts w:ascii="Arial" w:hAnsi="Arial" w:cs="Arial"/>
          <w:sz w:val="24"/>
          <w:szCs w:val="24"/>
        </w:rPr>
        <w:t>работник</w:t>
      </w:r>
      <w:r>
        <w:rPr>
          <w:rFonts w:ascii="Arial" w:hAnsi="Arial" w:cs="Arial"/>
          <w:sz w:val="24"/>
          <w:szCs w:val="24"/>
        </w:rPr>
        <w:t>ов угольных компаний</w:t>
      </w:r>
      <w:r w:rsidRPr="003828BC">
        <w:rPr>
          <w:rFonts w:ascii="Arial" w:hAnsi="Arial" w:cs="Arial"/>
          <w:sz w:val="24"/>
          <w:szCs w:val="24"/>
        </w:rPr>
        <w:t xml:space="preserve">, к примеру, в случаях временной нетрудоспособности, рождения ребенка, единовременное пособие при расторжении трудового договора при достижении работником пенсионного возраста и </w:t>
      </w:r>
      <w:r>
        <w:rPr>
          <w:rFonts w:ascii="Arial" w:hAnsi="Arial" w:cs="Arial"/>
          <w:sz w:val="24"/>
          <w:szCs w:val="24"/>
        </w:rPr>
        <w:t>мн. др</w:t>
      </w:r>
      <w:r w:rsidRPr="003828BC">
        <w:rPr>
          <w:rFonts w:ascii="Arial" w:hAnsi="Arial" w:cs="Arial"/>
          <w:sz w:val="24"/>
          <w:szCs w:val="24"/>
        </w:rPr>
        <w:t>.</w:t>
      </w:r>
    </w:p>
    <w:p w:rsidR="00ED2684" w:rsidRPr="003828BC" w:rsidRDefault="00ED2684" w:rsidP="00ED2684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828BC">
        <w:rPr>
          <w:rFonts w:ascii="Arial" w:hAnsi="Arial" w:cs="Arial"/>
          <w:sz w:val="24"/>
          <w:szCs w:val="24"/>
        </w:rPr>
        <w:t>В работе с  молодежью приоритет отдается эффективным программам по адаптации и закреплению молодых рабочих на предприятии, стимулированию молодых рабочих к повышению их профессиональной квалификации и карьерному росту, поощрению молодых рабочих, вносящих новаторские предложения по улучшению качества производства, безопасности и охране труда и другие инициативы, оказанию поддержки развитию творческой активности мол</w:t>
      </w:r>
      <w:r>
        <w:rPr>
          <w:rFonts w:ascii="Arial" w:hAnsi="Arial" w:cs="Arial"/>
          <w:sz w:val="24"/>
          <w:szCs w:val="24"/>
        </w:rPr>
        <w:t>одых рабочих, организации молоде</w:t>
      </w:r>
      <w:r w:rsidRPr="003828BC">
        <w:rPr>
          <w:rFonts w:ascii="Arial" w:hAnsi="Arial" w:cs="Arial"/>
          <w:sz w:val="24"/>
          <w:szCs w:val="24"/>
        </w:rPr>
        <w:t>жного досуга, физкультурно-оздоровительной и спортивной работы.</w:t>
      </w:r>
      <w:proofErr w:type="gramEnd"/>
    </w:p>
    <w:p w:rsidR="00ED2684" w:rsidRPr="003828BC" w:rsidRDefault="00ED2684" w:rsidP="00ED268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отдельный блок в</w:t>
      </w:r>
      <w:r w:rsidRPr="003828BC">
        <w:rPr>
          <w:rFonts w:ascii="Arial" w:hAnsi="Arial" w:cs="Arial"/>
          <w:sz w:val="24"/>
          <w:szCs w:val="24"/>
        </w:rPr>
        <w:t xml:space="preserve"> документе</w:t>
      </w:r>
      <w:r>
        <w:rPr>
          <w:rFonts w:ascii="Arial" w:hAnsi="Arial" w:cs="Arial"/>
          <w:sz w:val="24"/>
          <w:szCs w:val="24"/>
        </w:rPr>
        <w:t xml:space="preserve"> выделено </w:t>
      </w:r>
      <w:r w:rsidRPr="003828BC">
        <w:rPr>
          <w:rFonts w:ascii="Arial" w:hAnsi="Arial" w:cs="Arial"/>
          <w:sz w:val="24"/>
          <w:szCs w:val="24"/>
        </w:rPr>
        <w:t>развити</w:t>
      </w:r>
      <w:r>
        <w:rPr>
          <w:rFonts w:ascii="Arial" w:hAnsi="Arial" w:cs="Arial"/>
          <w:sz w:val="24"/>
          <w:szCs w:val="24"/>
        </w:rPr>
        <w:t>е</w:t>
      </w:r>
      <w:r w:rsidRPr="003828BC">
        <w:rPr>
          <w:rFonts w:ascii="Arial" w:hAnsi="Arial" w:cs="Arial"/>
          <w:sz w:val="24"/>
          <w:szCs w:val="24"/>
        </w:rPr>
        <w:t xml:space="preserve"> наставничества и трудовых династий на предприятиях отрасли, проведени</w:t>
      </w:r>
      <w:r>
        <w:rPr>
          <w:rFonts w:ascii="Arial" w:hAnsi="Arial" w:cs="Arial"/>
          <w:sz w:val="24"/>
          <w:szCs w:val="24"/>
        </w:rPr>
        <w:t>е</w:t>
      </w:r>
      <w:r w:rsidRPr="003828BC">
        <w:rPr>
          <w:rFonts w:ascii="Arial" w:hAnsi="Arial" w:cs="Arial"/>
          <w:sz w:val="24"/>
          <w:szCs w:val="24"/>
        </w:rPr>
        <w:t xml:space="preserve"> работы по организации производственных конкурсов, смотров по охране труда.</w:t>
      </w:r>
    </w:p>
    <w:p w:rsidR="00ED2684" w:rsidRPr="003828BC" w:rsidRDefault="00ED2684" w:rsidP="00ED268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828BC">
        <w:rPr>
          <w:rFonts w:ascii="Arial" w:hAnsi="Arial" w:cs="Arial"/>
          <w:sz w:val="24"/>
          <w:szCs w:val="24"/>
        </w:rPr>
        <w:t>Ход выполнения Отраслевого соглашения работодателями и профсоюзами предприятий, как и прежде, будет рассматриваться на заседаниях Отраслевой комиссии по социальному партнерству и регулированию социальных и трудовых отношений.</w:t>
      </w:r>
    </w:p>
    <w:p w:rsidR="00ED2684" w:rsidRPr="00BA6F7C" w:rsidRDefault="00ED2684" w:rsidP="00ED2684">
      <w:pPr>
        <w:jc w:val="both"/>
        <w:rPr>
          <w:rFonts w:ascii="Arial" w:hAnsi="Arial" w:cs="Arial"/>
          <w:sz w:val="24"/>
          <w:szCs w:val="24"/>
        </w:rPr>
      </w:pPr>
      <w:r w:rsidRPr="00BA6F7C">
        <w:rPr>
          <w:rFonts w:ascii="Arial" w:hAnsi="Arial" w:cs="Arial"/>
          <w:sz w:val="24"/>
          <w:szCs w:val="24"/>
        </w:rPr>
        <w:t>Пресс-служба АГМП</w:t>
      </w:r>
    </w:p>
    <w:p w:rsidR="00ED2684" w:rsidRPr="003828BC" w:rsidRDefault="00ED2684" w:rsidP="00ED2684">
      <w:pPr>
        <w:jc w:val="both"/>
        <w:rPr>
          <w:rFonts w:ascii="Arial" w:hAnsi="Arial" w:cs="Arial"/>
          <w:sz w:val="24"/>
          <w:szCs w:val="24"/>
        </w:rPr>
      </w:pPr>
    </w:p>
    <w:p w:rsidR="00ED2684" w:rsidRDefault="00ED2684" w:rsidP="00ED2684">
      <w:pPr>
        <w:jc w:val="both"/>
        <w:rPr>
          <w:rFonts w:ascii="Arial" w:hAnsi="Arial" w:cs="Arial"/>
          <w:sz w:val="24"/>
          <w:szCs w:val="24"/>
        </w:rPr>
      </w:pPr>
    </w:p>
    <w:p w:rsidR="00295F2F" w:rsidRDefault="00DD3D9F" w:rsidP="00DD3D9F">
      <w:pPr>
        <w:rPr>
          <w:b/>
          <w:sz w:val="24"/>
          <w:szCs w:val="24"/>
        </w:rPr>
      </w:pPr>
      <w:r w:rsidRPr="003D498D">
        <w:rPr>
          <w:b/>
          <w:sz w:val="24"/>
          <w:szCs w:val="24"/>
        </w:rPr>
        <w:t>За дополнительными комментариями можете обра</w:t>
      </w:r>
      <w:r w:rsidR="00A6718F">
        <w:rPr>
          <w:b/>
          <w:sz w:val="24"/>
          <w:szCs w:val="24"/>
        </w:rPr>
        <w:t>ща</w:t>
      </w:r>
      <w:r w:rsidRPr="003D498D">
        <w:rPr>
          <w:b/>
          <w:sz w:val="24"/>
          <w:szCs w:val="24"/>
        </w:rPr>
        <w:t>ться</w:t>
      </w:r>
      <w:r>
        <w:rPr>
          <w:b/>
          <w:sz w:val="24"/>
          <w:szCs w:val="24"/>
        </w:rPr>
        <w:t xml:space="preserve">: </w:t>
      </w:r>
    </w:p>
    <w:p w:rsidR="00ED2684" w:rsidRDefault="00ED2684" w:rsidP="00ED2684">
      <w:pPr>
        <w:rPr>
          <w:sz w:val="24"/>
          <w:szCs w:val="24"/>
        </w:rPr>
      </w:pPr>
      <w:r w:rsidRPr="00ED2684">
        <w:rPr>
          <w:sz w:val="24"/>
          <w:szCs w:val="24"/>
        </w:rPr>
        <w:t>Республиканская ассоциация горнодобывающих и горно-металлургических предприятий</w:t>
      </w:r>
      <w:r>
        <w:rPr>
          <w:sz w:val="24"/>
          <w:szCs w:val="24"/>
        </w:rPr>
        <w:t xml:space="preserve"> (АГМП)</w:t>
      </w:r>
    </w:p>
    <w:p w:rsidR="00ED2684" w:rsidRDefault="00ED2684" w:rsidP="00ED2684">
      <w:pPr>
        <w:rPr>
          <w:sz w:val="24"/>
          <w:szCs w:val="24"/>
        </w:rPr>
      </w:pPr>
      <w:r>
        <w:rPr>
          <w:sz w:val="24"/>
          <w:szCs w:val="24"/>
        </w:rPr>
        <w:t xml:space="preserve">Пресс-служба </w:t>
      </w:r>
    </w:p>
    <w:p w:rsidR="00ED2684" w:rsidRDefault="00ED2684" w:rsidP="00ED2684">
      <w:pPr>
        <w:rPr>
          <w:sz w:val="24"/>
          <w:szCs w:val="24"/>
        </w:rPr>
      </w:pPr>
      <w:r>
        <w:rPr>
          <w:sz w:val="24"/>
          <w:szCs w:val="24"/>
        </w:rPr>
        <w:t>т/ф.: +7 (701) 027 89 74</w:t>
      </w:r>
    </w:p>
    <w:p w:rsidR="00ED2684" w:rsidRDefault="00763C99" w:rsidP="00DD3D9F">
      <w:pPr>
        <w:rPr>
          <w:sz w:val="24"/>
          <w:szCs w:val="24"/>
        </w:rPr>
      </w:pPr>
      <w:hyperlink r:id="rId8" w:history="1">
        <w:r w:rsidR="00ED2684" w:rsidRPr="00283BAC">
          <w:rPr>
            <w:rStyle w:val="a7"/>
            <w:sz w:val="24"/>
            <w:szCs w:val="24"/>
            <w:lang w:val="en-US"/>
          </w:rPr>
          <w:t>rysty</w:t>
        </w:r>
        <w:r w:rsidR="00ED2684" w:rsidRPr="004A1F3E">
          <w:rPr>
            <w:rStyle w:val="a7"/>
            <w:sz w:val="24"/>
            <w:szCs w:val="24"/>
          </w:rPr>
          <w:t>.</w:t>
        </w:r>
        <w:r w:rsidR="00ED2684" w:rsidRPr="00283BAC">
          <w:rPr>
            <w:rStyle w:val="a7"/>
            <w:sz w:val="24"/>
            <w:szCs w:val="24"/>
            <w:lang w:val="en-US"/>
          </w:rPr>
          <w:t>alibekova</w:t>
        </w:r>
        <w:r w:rsidR="00ED2684" w:rsidRPr="004A1F3E">
          <w:rPr>
            <w:rStyle w:val="a7"/>
            <w:sz w:val="24"/>
            <w:szCs w:val="24"/>
          </w:rPr>
          <w:t>@</w:t>
        </w:r>
        <w:r w:rsidR="00ED2684" w:rsidRPr="00283BAC">
          <w:rPr>
            <w:rStyle w:val="a7"/>
            <w:sz w:val="24"/>
            <w:szCs w:val="24"/>
            <w:lang w:val="en-US"/>
          </w:rPr>
          <w:t>agmp</w:t>
        </w:r>
        <w:r w:rsidR="00ED2684" w:rsidRPr="004A1F3E">
          <w:rPr>
            <w:rStyle w:val="a7"/>
            <w:sz w:val="24"/>
            <w:szCs w:val="24"/>
          </w:rPr>
          <w:t>.</w:t>
        </w:r>
        <w:proofErr w:type="spellStart"/>
        <w:r w:rsidR="00ED2684" w:rsidRPr="00283BAC">
          <w:rPr>
            <w:rStyle w:val="a7"/>
            <w:sz w:val="24"/>
            <w:szCs w:val="24"/>
            <w:lang w:val="en-US"/>
          </w:rPr>
          <w:t>kz</w:t>
        </w:r>
        <w:proofErr w:type="spellEnd"/>
      </w:hyperlink>
    </w:p>
    <w:p w:rsidR="00ED2684" w:rsidRDefault="00ED2684" w:rsidP="00DD3D9F">
      <w:pPr>
        <w:rPr>
          <w:sz w:val="24"/>
          <w:szCs w:val="24"/>
        </w:rPr>
      </w:pPr>
    </w:p>
    <w:p w:rsidR="00ED2684" w:rsidRDefault="00ED2684" w:rsidP="00DD3D9F">
      <w:pPr>
        <w:rPr>
          <w:b/>
          <w:sz w:val="24"/>
          <w:szCs w:val="24"/>
        </w:rPr>
      </w:pPr>
    </w:p>
    <w:p w:rsidR="007D6FFB" w:rsidRPr="00295F2F" w:rsidRDefault="00ED2684" w:rsidP="00ED2684">
      <w:pPr>
        <w:jc w:val="both"/>
        <w:rPr>
          <w:rFonts w:ascii="Arial" w:hAnsi="Arial" w:cs="Arial"/>
          <w:sz w:val="24"/>
          <w:szCs w:val="24"/>
        </w:rPr>
      </w:pPr>
      <w:r w:rsidRPr="00ED2684">
        <w:rPr>
          <w:rFonts w:ascii="Arial" w:hAnsi="Arial" w:cs="Arial"/>
          <w:b/>
          <w:sz w:val="24"/>
          <w:szCs w:val="24"/>
        </w:rPr>
        <w:t>АГМП</w:t>
      </w:r>
      <w:r>
        <w:rPr>
          <w:rFonts w:ascii="Arial" w:hAnsi="Arial" w:cs="Arial"/>
          <w:sz w:val="24"/>
          <w:szCs w:val="24"/>
        </w:rPr>
        <w:t xml:space="preserve"> </w:t>
      </w:r>
      <w:r w:rsidRPr="00C67250">
        <w:rPr>
          <w:rFonts w:ascii="Arial" w:hAnsi="Arial" w:cs="Arial"/>
          <w:sz w:val="24"/>
          <w:szCs w:val="24"/>
        </w:rPr>
        <w:t xml:space="preserve">является </w:t>
      </w:r>
      <w:r w:rsidR="00C67250" w:rsidRPr="00C67250">
        <w:rPr>
          <w:rFonts w:ascii="Arial" w:hAnsi="Arial" w:cs="Arial"/>
          <w:sz w:val="24"/>
          <w:szCs w:val="24"/>
        </w:rPr>
        <w:t>крупнейшим отраслевым объединением Казахстана</w:t>
      </w:r>
      <w:r w:rsidR="00C67250">
        <w:rPr>
          <w:rFonts w:ascii="Arial" w:hAnsi="Arial" w:cs="Arial"/>
          <w:sz w:val="24"/>
          <w:szCs w:val="24"/>
        </w:rPr>
        <w:t>, в состав которого входят более</w:t>
      </w:r>
      <w:r w:rsidR="00C67250" w:rsidRPr="00C67250">
        <w:rPr>
          <w:rFonts w:ascii="Arial" w:hAnsi="Arial" w:cs="Arial"/>
          <w:sz w:val="24"/>
          <w:szCs w:val="24"/>
        </w:rPr>
        <w:t xml:space="preserve"> 100 компаний черной и цветной металлургии, урановой и угольной промышленности, в частности, предприятия Евразийской Группы, АО «</w:t>
      </w:r>
      <w:proofErr w:type="spellStart"/>
      <w:r w:rsidR="00C67250" w:rsidRPr="00C67250">
        <w:rPr>
          <w:rFonts w:ascii="Arial" w:hAnsi="Arial" w:cs="Arial"/>
          <w:sz w:val="24"/>
          <w:szCs w:val="24"/>
        </w:rPr>
        <w:t>АрселорМиттал</w:t>
      </w:r>
      <w:proofErr w:type="spellEnd"/>
      <w:r w:rsidR="00C67250" w:rsidRPr="00C67250">
        <w:rPr>
          <w:rFonts w:ascii="Arial" w:hAnsi="Arial" w:cs="Arial"/>
          <w:sz w:val="24"/>
          <w:szCs w:val="24"/>
        </w:rPr>
        <w:t xml:space="preserve"> </w:t>
      </w:r>
      <w:r w:rsidR="000374AF">
        <w:rPr>
          <w:rFonts w:ascii="Arial" w:hAnsi="Arial" w:cs="Arial"/>
          <w:sz w:val="24"/>
          <w:szCs w:val="24"/>
        </w:rPr>
        <w:lastRenderedPageBreak/>
        <w:t>Темиртау</w:t>
      </w:r>
      <w:r w:rsidR="00C67250" w:rsidRPr="00C67250">
        <w:rPr>
          <w:rFonts w:ascii="Arial" w:hAnsi="Arial" w:cs="Arial"/>
          <w:sz w:val="24"/>
          <w:szCs w:val="24"/>
        </w:rPr>
        <w:t>», ТОО «Корпорация «</w:t>
      </w:r>
      <w:proofErr w:type="spellStart"/>
      <w:r w:rsidR="00C67250" w:rsidRPr="00C67250">
        <w:rPr>
          <w:rFonts w:ascii="Arial" w:hAnsi="Arial" w:cs="Arial"/>
          <w:sz w:val="24"/>
          <w:szCs w:val="24"/>
        </w:rPr>
        <w:t>Казахмыс</w:t>
      </w:r>
      <w:proofErr w:type="spellEnd"/>
      <w:r w:rsidR="00C67250" w:rsidRPr="00C67250">
        <w:rPr>
          <w:rFonts w:ascii="Arial" w:hAnsi="Arial" w:cs="Arial"/>
          <w:sz w:val="24"/>
          <w:szCs w:val="24"/>
        </w:rPr>
        <w:t>», АО «</w:t>
      </w:r>
      <w:proofErr w:type="spellStart"/>
      <w:r w:rsidR="00C67250" w:rsidRPr="00C67250">
        <w:rPr>
          <w:rFonts w:ascii="Arial" w:hAnsi="Arial" w:cs="Arial"/>
          <w:sz w:val="24"/>
          <w:szCs w:val="24"/>
        </w:rPr>
        <w:t>Усть-Каменогорский</w:t>
      </w:r>
      <w:proofErr w:type="spellEnd"/>
      <w:r w:rsidR="00C67250" w:rsidRPr="00C6725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C67250" w:rsidRPr="00C67250">
        <w:rPr>
          <w:rFonts w:ascii="Arial" w:hAnsi="Arial" w:cs="Arial"/>
          <w:sz w:val="24"/>
          <w:szCs w:val="24"/>
        </w:rPr>
        <w:t>титано</w:t>
      </w:r>
      <w:proofErr w:type="spellEnd"/>
      <w:r w:rsidR="00C67250" w:rsidRPr="00C67250">
        <w:rPr>
          <w:rFonts w:ascii="Arial" w:hAnsi="Arial" w:cs="Arial"/>
          <w:sz w:val="24"/>
          <w:szCs w:val="24"/>
        </w:rPr>
        <w:t>-магниевый</w:t>
      </w:r>
      <w:proofErr w:type="gramEnd"/>
      <w:r w:rsidR="00C67250" w:rsidRPr="00C67250">
        <w:rPr>
          <w:rFonts w:ascii="Arial" w:hAnsi="Arial" w:cs="Arial"/>
          <w:sz w:val="24"/>
          <w:szCs w:val="24"/>
        </w:rPr>
        <w:t xml:space="preserve"> комбинат», АО «Н</w:t>
      </w:r>
      <w:r w:rsidR="00C67250">
        <w:rPr>
          <w:rFonts w:ascii="Arial" w:hAnsi="Arial" w:cs="Arial"/>
          <w:sz w:val="24"/>
          <w:szCs w:val="24"/>
        </w:rPr>
        <w:t>А</w:t>
      </w:r>
      <w:r w:rsidR="00C67250" w:rsidRPr="00C67250">
        <w:rPr>
          <w:rFonts w:ascii="Arial" w:hAnsi="Arial" w:cs="Arial"/>
          <w:sz w:val="24"/>
          <w:szCs w:val="24"/>
        </w:rPr>
        <w:t>К «</w:t>
      </w:r>
      <w:proofErr w:type="spellStart"/>
      <w:r w:rsidR="00C67250" w:rsidRPr="00C67250">
        <w:rPr>
          <w:rFonts w:ascii="Arial" w:hAnsi="Arial" w:cs="Arial"/>
          <w:sz w:val="24"/>
          <w:szCs w:val="24"/>
        </w:rPr>
        <w:t>Каза</w:t>
      </w:r>
      <w:r w:rsidR="00C67250">
        <w:rPr>
          <w:rFonts w:ascii="Arial" w:hAnsi="Arial" w:cs="Arial"/>
          <w:sz w:val="24"/>
          <w:szCs w:val="24"/>
        </w:rPr>
        <w:t>томпром</w:t>
      </w:r>
      <w:proofErr w:type="spellEnd"/>
      <w:r w:rsidR="00C67250">
        <w:rPr>
          <w:rFonts w:ascii="Arial" w:hAnsi="Arial" w:cs="Arial"/>
          <w:sz w:val="24"/>
          <w:szCs w:val="24"/>
        </w:rPr>
        <w:t xml:space="preserve">», ТОО «Богатырь </w:t>
      </w:r>
      <w:proofErr w:type="spellStart"/>
      <w:r w:rsidR="00C67250">
        <w:rPr>
          <w:rFonts w:ascii="Arial" w:hAnsi="Arial" w:cs="Arial"/>
          <w:sz w:val="24"/>
          <w:szCs w:val="24"/>
        </w:rPr>
        <w:t>Комир</w:t>
      </w:r>
      <w:proofErr w:type="spellEnd"/>
      <w:r w:rsidR="00C67250">
        <w:rPr>
          <w:rFonts w:ascii="Arial" w:hAnsi="Arial" w:cs="Arial"/>
          <w:sz w:val="24"/>
          <w:szCs w:val="24"/>
        </w:rPr>
        <w:t xml:space="preserve">» </w:t>
      </w:r>
      <w:r w:rsidR="000502F8">
        <w:rPr>
          <w:rFonts w:ascii="Arial" w:hAnsi="Arial" w:cs="Arial"/>
          <w:sz w:val="24"/>
          <w:szCs w:val="24"/>
        </w:rPr>
        <w:t xml:space="preserve">и </w:t>
      </w:r>
      <w:r w:rsidR="00C67250" w:rsidRPr="00C67250">
        <w:rPr>
          <w:rFonts w:ascii="Arial" w:hAnsi="Arial" w:cs="Arial"/>
          <w:sz w:val="24"/>
          <w:szCs w:val="24"/>
        </w:rPr>
        <w:t>др</w:t>
      </w:r>
      <w:r w:rsidR="00295F2F">
        <w:rPr>
          <w:rFonts w:ascii="Arial" w:hAnsi="Arial" w:cs="Arial"/>
          <w:sz w:val="24"/>
          <w:szCs w:val="24"/>
        </w:rPr>
        <w:t>.</w:t>
      </w:r>
    </w:p>
    <w:sectPr w:rsidR="007D6FFB" w:rsidRPr="00295F2F" w:rsidSect="00295F2F">
      <w:footerReference w:type="default" r:id="rId9"/>
      <w:pgSz w:w="11906" w:h="16838"/>
      <w:pgMar w:top="1134" w:right="991" w:bottom="851" w:left="851" w:header="70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C99" w:rsidRDefault="00763C99" w:rsidP="00DE2BF8">
      <w:pPr>
        <w:spacing w:after="0" w:line="240" w:lineRule="auto"/>
      </w:pPr>
      <w:r>
        <w:separator/>
      </w:r>
    </w:p>
  </w:endnote>
  <w:endnote w:type="continuationSeparator" w:id="0">
    <w:p w:rsidR="00763C99" w:rsidRDefault="00763C99" w:rsidP="00DE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F7B" w:rsidRPr="00295F2F" w:rsidRDefault="00C51F7B" w:rsidP="00C51F7B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C99" w:rsidRDefault="00763C99" w:rsidP="00DE2BF8">
      <w:pPr>
        <w:spacing w:after="0" w:line="240" w:lineRule="auto"/>
      </w:pPr>
      <w:r>
        <w:separator/>
      </w:r>
    </w:p>
  </w:footnote>
  <w:footnote w:type="continuationSeparator" w:id="0">
    <w:p w:rsidR="00763C99" w:rsidRDefault="00763C99" w:rsidP="00DE2B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F8"/>
    <w:rsid w:val="000374AF"/>
    <w:rsid w:val="000502F8"/>
    <w:rsid w:val="0009604B"/>
    <w:rsid w:val="000A3EA7"/>
    <w:rsid w:val="00111B40"/>
    <w:rsid w:val="001B1BB1"/>
    <w:rsid w:val="001D7920"/>
    <w:rsid w:val="00206C95"/>
    <w:rsid w:val="00295F2F"/>
    <w:rsid w:val="002F2508"/>
    <w:rsid w:val="00325CAA"/>
    <w:rsid w:val="00356BFC"/>
    <w:rsid w:val="003C04F4"/>
    <w:rsid w:val="004027D7"/>
    <w:rsid w:val="00434963"/>
    <w:rsid w:val="00436FF4"/>
    <w:rsid w:val="004A1F3E"/>
    <w:rsid w:val="004A558E"/>
    <w:rsid w:val="004B0B45"/>
    <w:rsid w:val="00500D54"/>
    <w:rsid w:val="005052BB"/>
    <w:rsid w:val="005D3DEF"/>
    <w:rsid w:val="00624E04"/>
    <w:rsid w:val="00763C99"/>
    <w:rsid w:val="00792BEA"/>
    <w:rsid w:val="007B5E85"/>
    <w:rsid w:val="007D6FFB"/>
    <w:rsid w:val="007E25E3"/>
    <w:rsid w:val="008668F5"/>
    <w:rsid w:val="008C7C10"/>
    <w:rsid w:val="00A12A30"/>
    <w:rsid w:val="00A65340"/>
    <w:rsid w:val="00A6718F"/>
    <w:rsid w:val="00AA30EE"/>
    <w:rsid w:val="00BA6F7C"/>
    <w:rsid w:val="00BC08CB"/>
    <w:rsid w:val="00BD628F"/>
    <w:rsid w:val="00C51F7B"/>
    <w:rsid w:val="00C67250"/>
    <w:rsid w:val="00D509E4"/>
    <w:rsid w:val="00DD3D9F"/>
    <w:rsid w:val="00DE2BF8"/>
    <w:rsid w:val="00E14A4E"/>
    <w:rsid w:val="00E16D03"/>
    <w:rsid w:val="00ED2684"/>
    <w:rsid w:val="00F7120F"/>
    <w:rsid w:val="00F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2BF8"/>
  </w:style>
  <w:style w:type="paragraph" w:styleId="a5">
    <w:name w:val="footer"/>
    <w:basedOn w:val="a"/>
    <w:link w:val="a6"/>
    <w:uiPriority w:val="99"/>
    <w:unhideWhenUsed/>
    <w:rsid w:val="00DE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2BF8"/>
  </w:style>
  <w:style w:type="character" w:customStyle="1" w:styleId="apple-converted-space">
    <w:name w:val="apple-converted-space"/>
    <w:basedOn w:val="a0"/>
    <w:rsid w:val="007D6FFB"/>
  </w:style>
  <w:style w:type="character" w:styleId="a7">
    <w:name w:val="Hyperlink"/>
    <w:basedOn w:val="a0"/>
    <w:uiPriority w:val="99"/>
    <w:unhideWhenUsed/>
    <w:rsid w:val="007D6FFB"/>
    <w:rPr>
      <w:color w:val="0000FF"/>
      <w:u w:val="single"/>
    </w:rPr>
  </w:style>
  <w:style w:type="character" w:customStyle="1" w:styleId="il">
    <w:name w:val="il"/>
    <w:basedOn w:val="a0"/>
    <w:rsid w:val="007D6FFB"/>
  </w:style>
  <w:style w:type="table" w:styleId="a8">
    <w:name w:val="Table Grid"/>
    <w:basedOn w:val="a1"/>
    <w:uiPriority w:val="39"/>
    <w:rsid w:val="00C51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9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604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79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92B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2BF8"/>
  </w:style>
  <w:style w:type="paragraph" w:styleId="a5">
    <w:name w:val="footer"/>
    <w:basedOn w:val="a"/>
    <w:link w:val="a6"/>
    <w:uiPriority w:val="99"/>
    <w:unhideWhenUsed/>
    <w:rsid w:val="00DE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2BF8"/>
  </w:style>
  <w:style w:type="character" w:customStyle="1" w:styleId="apple-converted-space">
    <w:name w:val="apple-converted-space"/>
    <w:basedOn w:val="a0"/>
    <w:rsid w:val="007D6FFB"/>
  </w:style>
  <w:style w:type="character" w:styleId="a7">
    <w:name w:val="Hyperlink"/>
    <w:basedOn w:val="a0"/>
    <w:uiPriority w:val="99"/>
    <w:unhideWhenUsed/>
    <w:rsid w:val="007D6FFB"/>
    <w:rPr>
      <w:color w:val="0000FF"/>
      <w:u w:val="single"/>
    </w:rPr>
  </w:style>
  <w:style w:type="character" w:customStyle="1" w:styleId="il">
    <w:name w:val="il"/>
    <w:basedOn w:val="a0"/>
    <w:rsid w:val="007D6FFB"/>
  </w:style>
  <w:style w:type="table" w:styleId="a8">
    <w:name w:val="Table Grid"/>
    <w:basedOn w:val="a1"/>
    <w:uiPriority w:val="39"/>
    <w:rsid w:val="00C51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9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604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792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792B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sty.alibekova@agmp.k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PYCTAM</dc:creator>
  <cp:lastModifiedBy>Admin</cp:lastModifiedBy>
  <cp:revision>12</cp:revision>
  <cp:lastPrinted>2017-03-02T13:08:00Z</cp:lastPrinted>
  <dcterms:created xsi:type="dcterms:W3CDTF">2021-04-19T04:56:00Z</dcterms:created>
  <dcterms:modified xsi:type="dcterms:W3CDTF">2021-05-11T11:08:00Z</dcterms:modified>
</cp:coreProperties>
</file>